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jc w:val="center"/>
        <w:rPr>
          <w:rFonts w:hint="eastAsia" w:ascii="方正大标宋简体" w:hAnsi="方正大标宋简体" w:eastAsia="方正大标宋简体" w:cs="方正大标宋简体"/>
          <w:b w:val="0"/>
          <w:bCs w:val="0"/>
          <w:sz w:val="44"/>
          <w:szCs w:val="44"/>
          <w:lang w:val="en-US" w:eastAsia="zh-CN"/>
        </w:rPr>
      </w:pPr>
      <w:r>
        <w:rPr>
          <w:rFonts w:hint="eastAsia" w:ascii="方正大标宋简体" w:hAnsi="方正大标宋简体" w:eastAsia="方正大标宋简体" w:cs="方正大标宋简体"/>
          <w:sz w:val="44"/>
          <w:szCs w:val="44"/>
        </w:rPr>
        <w:t>中共</w:t>
      </w:r>
      <w:r>
        <w:rPr>
          <w:rFonts w:hint="eastAsia" w:ascii="方正大标宋简体" w:hAnsi="方正大标宋简体" w:eastAsia="方正大标宋简体" w:cs="方正大标宋简体"/>
          <w:sz w:val="44"/>
          <w:szCs w:val="44"/>
          <w:lang w:val="en-US" w:eastAsia="zh-CN"/>
        </w:rPr>
        <w:t>开封市</w:t>
      </w:r>
      <w:r>
        <w:rPr>
          <w:rFonts w:hint="eastAsia" w:ascii="方正大标宋简体" w:hAnsi="方正大标宋简体" w:eastAsia="方正大标宋简体" w:cs="方正大标宋简体"/>
          <w:b w:val="0"/>
          <w:bCs w:val="0"/>
          <w:sz w:val="44"/>
          <w:szCs w:val="44"/>
          <w:lang w:val="en-US" w:eastAsia="zh-CN"/>
        </w:rPr>
        <w:t>龙亭区教育体育局党组</w:t>
      </w:r>
    </w:p>
    <w:p>
      <w:pPr>
        <w:widowControl/>
        <w:spacing w:line="560" w:lineRule="exact"/>
        <w:jc w:val="center"/>
        <w:rPr>
          <w:rFonts w:hint="eastAsia" w:ascii="方正大标宋简体" w:hAnsi="方正大标宋简体" w:eastAsia="方正大标宋简体" w:cs="方正大标宋简体"/>
          <w:b w:val="0"/>
          <w:bCs w:val="0"/>
          <w:sz w:val="44"/>
          <w:szCs w:val="44"/>
          <w:lang w:val="en-US" w:eastAsia="zh-CN"/>
        </w:rPr>
      </w:pPr>
      <w:r>
        <w:rPr>
          <w:rFonts w:hint="eastAsia" w:ascii="方正大标宋简体" w:hAnsi="方正大标宋简体" w:eastAsia="方正大标宋简体" w:cs="方正大标宋简体"/>
          <w:sz w:val="44"/>
          <w:szCs w:val="44"/>
        </w:rPr>
        <w:t>关于</w:t>
      </w:r>
      <w:r>
        <w:rPr>
          <w:rFonts w:hint="eastAsia" w:ascii="方正大标宋简体" w:hAnsi="方正大标宋简体" w:eastAsia="方正大标宋简体" w:cs="方正大标宋简体"/>
          <w:sz w:val="44"/>
          <w:szCs w:val="44"/>
          <w:lang w:eastAsia="zh-CN"/>
        </w:rPr>
        <w:t>区</w:t>
      </w:r>
      <w:r>
        <w:rPr>
          <w:rFonts w:hint="eastAsia" w:ascii="方正大标宋简体" w:hAnsi="方正大标宋简体" w:eastAsia="方正大标宋简体" w:cs="方正大标宋简体"/>
          <w:b w:val="0"/>
          <w:bCs w:val="0"/>
          <w:sz w:val="44"/>
          <w:szCs w:val="44"/>
          <w:lang w:val="en-US" w:eastAsia="zh-CN"/>
        </w:rPr>
        <w:t>委第二巡察组巡察反馈意见</w:t>
      </w:r>
    </w:p>
    <w:p>
      <w:pPr>
        <w:widowControl/>
        <w:spacing w:line="560" w:lineRule="exact"/>
        <w:jc w:val="center"/>
        <w:rPr>
          <w:rFonts w:hint="eastAsia" w:ascii="方正大标宋简体" w:hAnsi="方正大标宋简体" w:eastAsia="方正大标宋简体" w:cs="方正大标宋简体"/>
          <w:sz w:val="44"/>
          <w:szCs w:val="44"/>
          <w:lang w:val="en-US" w:eastAsia="zh-CN"/>
        </w:rPr>
      </w:pPr>
      <w:bookmarkStart w:id="0" w:name="_GoBack"/>
      <w:bookmarkEnd w:id="0"/>
      <w:r>
        <w:rPr>
          <w:rFonts w:hint="eastAsia" w:ascii="方正大标宋简体" w:hAnsi="方正大标宋简体" w:eastAsia="方正大标宋简体" w:cs="方正大标宋简体"/>
          <w:sz w:val="44"/>
          <w:szCs w:val="44"/>
        </w:rPr>
        <w:t>整改情况的</w:t>
      </w:r>
      <w:r>
        <w:rPr>
          <w:rFonts w:hint="eastAsia" w:ascii="方正大标宋简体" w:hAnsi="方正大标宋简体" w:eastAsia="方正大标宋简体" w:cs="方正大标宋简体"/>
          <w:sz w:val="44"/>
          <w:szCs w:val="44"/>
          <w:lang w:eastAsia="zh-CN"/>
        </w:rPr>
        <w:t>通报</w:t>
      </w:r>
    </w:p>
    <w:p>
      <w:pPr>
        <w:pStyle w:val="5"/>
        <w:spacing w:after="0" w:line="580" w:lineRule="exact"/>
        <w:ind w:left="0" w:leftChars="0" w:firstLine="0" w:firstLineChars="0"/>
        <w:rPr>
          <w:rFonts w:hint="eastAsia" w:ascii="仿宋_GB2312" w:hAnsi="仿宋_GB2312" w:eastAsia="仿宋_GB2312" w:cs="仿宋_GB2312"/>
          <w:sz w:val="32"/>
          <w:szCs w:val="32"/>
        </w:rPr>
      </w:pPr>
    </w:p>
    <w:p>
      <w:pPr>
        <w:pStyle w:val="5"/>
        <w:spacing w:after="0" w:line="580" w:lineRule="exact"/>
        <w:ind w:left="0" w:leftChars="0" w:firstLine="0" w:firstLineChars="0"/>
        <w:rPr>
          <w:rFonts w:hint="eastAsia" w:ascii="仿宋_GB2312" w:hAnsi="仿宋_GB2312" w:eastAsia="仿宋_GB2312" w:cs="仿宋_GB2312"/>
          <w:sz w:val="32"/>
          <w:szCs w:val="32"/>
        </w:rPr>
      </w:pPr>
    </w:p>
    <w:p>
      <w:pPr>
        <w:pStyle w:val="5"/>
        <w:spacing w:after="0" w:line="580" w:lineRule="exact"/>
        <w:ind w:left="0" w:leftChars="0" w:firstLine="640" w:firstLineChars="200"/>
        <w:rPr>
          <w:rFonts w:hint="eastAsia" w:ascii="仿宋" w:hAnsi="仿宋" w:eastAsia="仿宋" w:cs="仿宋"/>
          <w:color w:val="auto"/>
          <w:sz w:val="32"/>
          <w:szCs w:val="32"/>
          <w:lang w:val="en-US" w:eastAsia="zh-CN"/>
        </w:rPr>
      </w:pP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w:t>
      </w:r>
      <w:r>
        <w:rPr>
          <w:rFonts w:hint="eastAsia" w:ascii="仿宋" w:hAnsi="仿宋" w:eastAsia="仿宋" w:cs="仿宋"/>
          <w:sz w:val="32"/>
          <w:szCs w:val="32"/>
          <w:lang w:val="en-US" w:eastAsia="zh-CN"/>
        </w:rPr>
        <w:t>4</w:t>
      </w:r>
      <w:r>
        <w:rPr>
          <w:rFonts w:hint="eastAsia" w:ascii="仿宋" w:hAnsi="仿宋" w:eastAsia="仿宋" w:cs="仿宋"/>
          <w:sz w:val="32"/>
          <w:szCs w:val="32"/>
        </w:rPr>
        <w:t>月</w:t>
      </w:r>
      <w:r>
        <w:rPr>
          <w:rFonts w:hint="eastAsia" w:ascii="仿宋" w:hAnsi="仿宋" w:eastAsia="仿宋" w:cs="仿宋"/>
          <w:sz w:val="32"/>
          <w:szCs w:val="32"/>
          <w:lang w:val="en-US" w:eastAsia="zh-CN"/>
        </w:rPr>
        <w:t>12</w:t>
      </w:r>
      <w:r>
        <w:rPr>
          <w:rFonts w:hint="eastAsia" w:ascii="仿宋" w:hAnsi="仿宋" w:eastAsia="仿宋" w:cs="仿宋"/>
          <w:sz w:val="32"/>
          <w:szCs w:val="32"/>
        </w:rPr>
        <w:t>日至</w:t>
      </w:r>
      <w:r>
        <w:rPr>
          <w:rFonts w:hint="eastAsia" w:ascii="仿宋" w:hAnsi="仿宋" w:eastAsia="仿宋" w:cs="仿宋"/>
          <w:sz w:val="32"/>
          <w:szCs w:val="32"/>
          <w:lang w:val="en-US" w:eastAsia="zh-CN"/>
        </w:rPr>
        <w:t>6</w:t>
      </w:r>
      <w:r>
        <w:rPr>
          <w:rFonts w:hint="eastAsia" w:ascii="仿宋" w:hAnsi="仿宋" w:eastAsia="仿宋" w:cs="仿宋"/>
          <w:sz w:val="32"/>
          <w:szCs w:val="32"/>
        </w:rPr>
        <w:t>月1</w:t>
      </w:r>
      <w:r>
        <w:rPr>
          <w:rFonts w:hint="eastAsia" w:ascii="仿宋" w:hAnsi="仿宋" w:eastAsia="仿宋" w:cs="仿宋"/>
          <w:sz w:val="32"/>
          <w:szCs w:val="32"/>
          <w:lang w:val="en-US" w:eastAsia="zh-CN"/>
        </w:rPr>
        <w:t>7</w:t>
      </w:r>
      <w:r>
        <w:rPr>
          <w:rFonts w:hint="eastAsia" w:ascii="仿宋" w:hAnsi="仿宋" w:eastAsia="仿宋" w:cs="仿宋"/>
          <w:sz w:val="32"/>
          <w:szCs w:val="32"/>
        </w:rPr>
        <w:t>日，</w:t>
      </w:r>
      <w:r>
        <w:rPr>
          <w:rFonts w:hint="eastAsia" w:ascii="仿宋" w:hAnsi="仿宋" w:eastAsia="仿宋" w:cs="仿宋"/>
          <w:sz w:val="32"/>
          <w:szCs w:val="32"/>
          <w:lang w:eastAsia="zh-CN"/>
        </w:rPr>
        <w:t>龙亭区委第二</w:t>
      </w:r>
      <w:r>
        <w:rPr>
          <w:rFonts w:hint="eastAsia" w:ascii="仿宋" w:hAnsi="仿宋" w:eastAsia="仿宋" w:cs="仿宋"/>
          <w:sz w:val="32"/>
          <w:szCs w:val="32"/>
        </w:rPr>
        <w:t>巡察组对</w:t>
      </w:r>
      <w:r>
        <w:rPr>
          <w:rFonts w:hint="eastAsia" w:ascii="仿宋" w:hAnsi="仿宋" w:eastAsia="仿宋" w:cs="仿宋"/>
          <w:sz w:val="32"/>
          <w:szCs w:val="32"/>
          <w:lang w:eastAsia="zh-CN"/>
        </w:rPr>
        <w:t>龙亭区</w:t>
      </w:r>
      <w:r>
        <w:rPr>
          <w:rFonts w:hint="eastAsia" w:ascii="仿宋" w:hAnsi="仿宋" w:eastAsia="仿宋" w:cs="仿宋"/>
          <w:sz w:val="32"/>
          <w:szCs w:val="32"/>
          <w:lang w:val="en-US" w:eastAsia="zh-CN"/>
        </w:rPr>
        <w:t>教育体育局</w:t>
      </w:r>
      <w:r>
        <w:rPr>
          <w:rFonts w:hint="eastAsia" w:ascii="仿宋" w:hAnsi="仿宋" w:eastAsia="仿宋" w:cs="仿宋"/>
          <w:sz w:val="32"/>
          <w:szCs w:val="32"/>
          <w:lang w:eastAsia="zh-CN"/>
        </w:rPr>
        <w:t>党组</w:t>
      </w:r>
      <w:r>
        <w:rPr>
          <w:rFonts w:hint="eastAsia" w:ascii="仿宋" w:hAnsi="仿宋" w:eastAsia="仿宋" w:cs="仿宋"/>
          <w:sz w:val="32"/>
          <w:szCs w:val="32"/>
        </w:rPr>
        <w:t>开展了常规巡察。</w:t>
      </w:r>
      <w:r>
        <w:rPr>
          <w:rFonts w:hint="eastAsia" w:ascii="仿宋" w:hAnsi="仿宋" w:eastAsia="仿宋" w:cs="仿宋"/>
          <w:sz w:val="32"/>
          <w:szCs w:val="32"/>
          <w:lang w:val="en-US" w:eastAsia="zh-CN"/>
        </w:rPr>
        <w:t>2022年7</w:t>
      </w:r>
      <w:r>
        <w:rPr>
          <w:rFonts w:hint="eastAsia" w:ascii="仿宋" w:hAnsi="仿宋" w:eastAsia="仿宋" w:cs="仿宋"/>
          <w:sz w:val="32"/>
          <w:szCs w:val="32"/>
        </w:rPr>
        <w:t>月1</w:t>
      </w:r>
      <w:r>
        <w:rPr>
          <w:rFonts w:hint="eastAsia" w:ascii="仿宋" w:hAnsi="仿宋" w:eastAsia="仿宋" w:cs="仿宋"/>
          <w:sz w:val="32"/>
          <w:szCs w:val="32"/>
          <w:lang w:val="en-US" w:eastAsia="zh-CN"/>
        </w:rPr>
        <w:t>5</w:t>
      </w:r>
      <w:r>
        <w:rPr>
          <w:rFonts w:hint="eastAsia" w:ascii="仿宋" w:hAnsi="仿宋" w:eastAsia="仿宋" w:cs="仿宋"/>
          <w:sz w:val="32"/>
          <w:szCs w:val="32"/>
        </w:rPr>
        <w:t>日，</w:t>
      </w:r>
      <w:r>
        <w:rPr>
          <w:rFonts w:hint="eastAsia" w:ascii="仿宋" w:hAnsi="仿宋" w:eastAsia="仿宋" w:cs="仿宋"/>
          <w:sz w:val="32"/>
          <w:szCs w:val="32"/>
          <w:lang w:eastAsia="zh-CN"/>
        </w:rPr>
        <w:t>龙亭区委第二</w:t>
      </w:r>
      <w:r>
        <w:rPr>
          <w:rFonts w:hint="eastAsia" w:ascii="仿宋" w:hAnsi="仿宋" w:eastAsia="仿宋" w:cs="仿宋"/>
          <w:sz w:val="32"/>
          <w:szCs w:val="32"/>
        </w:rPr>
        <w:t>巡察组对</w:t>
      </w:r>
      <w:r>
        <w:rPr>
          <w:rFonts w:hint="eastAsia" w:ascii="仿宋" w:hAnsi="仿宋" w:eastAsia="仿宋" w:cs="仿宋"/>
          <w:sz w:val="32"/>
          <w:szCs w:val="32"/>
          <w:lang w:eastAsia="zh-CN"/>
        </w:rPr>
        <w:t>龙亭区</w:t>
      </w:r>
      <w:r>
        <w:rPr>
          <w:rFonts w:hint="eastAsia" w:ascii="仿宋" w:hAnsi="仿宋" w:eastAsia="仿宋" w:cs="仿宋"/>
          <w:sz w:val="32"/>
          <w:szCs w:val="32"/>
          <w:lang w:val="en-US" w:eastAsia="zh-CN"/>
        </w:rPr>
        <w:t>教育体育局</w:t>
      </w:r>
      <w:r>
        <w:rPr>
          <w:rFonts w:hint="eastAsia" w:ascii="仿宋" w:hAnsi="仿宋" w:eastAsia="仿宋" w:cs="仿宋"/>
          <w:sz w:val="32"/>
          <w:szCs w:val="32"/>
          <w:lang w:eastAsia="zh-CN"/>
        </w:rPr>
        <w:t>党</w:t>
      </w:r>
      <w:r>
        <w:rPr>
          <w:rFonts w:hint="eastAsia" w:ascii="仿宋" w:hAnsi="仿宋" w:eastAsia="仿宋" w:cs="仿宋"/>
          <w:sz w:val="32"/>
          <w:szCs w:val="32"/>
        </w:rPr>
        <w:t>党组进行了巡察情况反馈，</w:t>
      </w:r>
      <w:r>
        <w:rPr>
          <w:rFonts w:hint="eastAsia" w:ascii="仿宋" w:hAnsi="仿宋" w:eastAsia="仿宋" w:cs="仿宋"/>
          <w:color w:val="000000"/>
          <w:sz w:val="32"/>
          <w:szCs w:val="32"/>
        </w:rPr>
        <w:t>按照《中国共产党巡视工作条例》有关规定，现将巡察整改情况予</w:t>
      </w:r>
      <w:r>
        <w:rPr>
          <w:rFonts w:hint="eastAsia" w:ascii="仿宋" w:hAnsi="仿宋" w:eastAsia="仿宋" w:cs="仿宋"/>
          <w:color w:val="auto"/>
          <w:sz w:val="32"/>
          <w:szCs w:val="32"/>
        </w:rPr>
        <w:t>以</w:t>
      </w:r>
      <w:r>
        <w:rPr>
          <w:rFonts w:hint="eastAsia" w:ascii="仿宋" w:hAnsi="仿宋" w:eastAsia="仿宋" w:cs="仿宋"/>
          <w:color w:val="auto"/>
          <w:sz w:val="32"/>
          <w:szCs w:val="32"/>
          <w:lang w:eastAsia="zh-CN"/>
        </w:rPr>
        <w:t>党外</w:t>
      </w:r>
      <w:r>
        <w:rPr>
          <w:rFonts w:hint="eastAsia" w:ascii="仿宋" w:hAnsi="仿宋" w:eastAsia="仿宋" w:cs="仿宋"/>
          <w:color w:val="auto"/>
          <w:sz w:val="32"/>
          <w:szCs w:val="32"/>
        </w:rPr>
        <w:t>公布</w:t>
      </w:r>
      <w:r>
        <w:rPr>
          <w:rFonts w:hint="eastAsia" w:ascii="仿宋" w:hAnsi="仿宋" w:eastAsia="仿宋" w:cs="仿宋"/>
          <w:color w:val="000000"/>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lang w:eastAsia="zh-CN"/>
        </w:rPr>
        <w:t>贯彻落实党的理论路线方针政策和党中央决策部署方面存在的问题整改情况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firstLine="643" w:firstLineChars="200"/>
        <w:jc w:val="both"/>
        <w:textAlignment w:val="auto"/>
        <w:outlineLvl w:val="9"/>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（一）</w:t>
      </w:r>
      <w:r>
        <w:rPr>
          <w:rFonts w:hint="eastAsia" w:ascii="楷体" w:hAnsi="楷体" w:eastAsia="楷体" w:cs="楷体"/>
          <w:b/>
          <w:bCs/>
          <w:kern w:val="0"/>
          <w:sz w:val="32"/>
          <w:szCs w:val="32"/>
          <w:lang w:val="en-US" w:eastAsia="zh-CN"/>
        </w:rPr>
        <w:t>理论学习不深入。</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整改情况：</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b w:val="0"/>
          <w:bCs w:val="0"/>
          <w:i w:val="0"/>
          <w:iCs w:val="0"/>
          <w:kern w:val="2"/>
          <w:sz w:val="32"/>
          <w:szCs w:val="32"/>
          <w:lang w:val="en-US" w:eastAsia="zh-CN" w:bidi="ar-SA"/>
        </w:rPr>
        <w:t>1.提高政治站位。局</w:t>
      </w:r>
      <w:r>
        <w:rPr>
          <w:rFonts w:hint="eastAsia" w:ascii="仿宋" w:hAnsi="仿宋" w:eastAsia="仿宋" w:cs="仿宋"/>
          <w:b w:val="0"/>
          <w:bCs w:val="0"/>
          <w:kern w:val="2"/>
          <w:sz w:val="32"/>
          <w:szCs w:val="32"/>
          <w:lang w:val="en-US" w:eastAsia="zh-CN" w:bidi="ar-SA"/>
        </w:rPr>
        <w:t>党组始终把学习贯彻习近平新时代中国特色社会主义思想</w:t>
      </w:r>
      <w:r>
        <w:rPr>
          <w:rFonts w:hint="eastAsia" w:ascii="仿宋" w:hAnsi="仿宋" w:eastAsia="仿宋" w:cs="仿宋"/>
          <w:sz w:val="32"/>
          <w:szCs w:val="32"/>
        </w:rPr>
        <w:t>和党的十九大精神</w:t>
      </w:r>
      <w:r>
        <w:rPr>
          <w:rFonts w:hint="eastAsia" w:ascii="仿宋" w:hAnsi="仿宋" w:eastAsia="仿宋" w:cs="仿宋"/>
          <w:b w:val="0"/>
          <w:bCs w:val="0"/>
          <w:kern w:val="2"/>
          <w:sz w:val="32"/>
          <w:szCs w:val="32"/>
          <w:lang w:val="en-US" w:eastAsia="zh-CN" w:bidi="ar-SA"/>
        </w:rPr>
        <w:t>作为首要任务，坚持把习近平总书记关于教育的重要指示批示精神作为局党组会议“第一议题”学习内容，</w:t>
      </w:r>
      <w:r>
        <w:rPr>
          <w:rFonts w:hint="eastAsia" w:ascii="仿宋" w:hAnsi="仿宋" w:eastAsia="仿宋" w:cs="仿宋"/>
          <w:i w:val="0"/>
          <w:iCs w:val="0"/>
          <w:caps w:val="0"/>
          <w:color w:val="333333"/>
          <w:spacing w:val="0"/>
          <w:sz w:val="32"/>
          <w:szCs w:val="32"/>
          <w:shd w:val="clear" w:fill="FFFFFF"/>
        </w:rPr>
        <w:t>深入学习《习近平关于教育的重要论述》</w:t>
      </w:r>
      <w:r>
        <w:rPr>
          <w:rFonts w:hint="eastAsia" w:ascii="仿宋" w:hAnsi="仿宋" w:eastAsia="仿宋" w:cs="仿宋"/>
          <w:i w:val="0"/>
          <w:iCs w:val="0"/>
          <w:caps w:val="0"/>
          <w:color w:val="333333"/>
          <w:spacing w:val="0"/>
          <w:sz w:val="32"/>
          <w:szCs w:val="32"/>
          <w:shd w:val="clear" w:fill="FFFFFF"/>
          <w:lang w:eastAsia="zh-CN"/>
        </w:rPr>
        <w:t>，《</w:t>
      </w:r>
      <w:r>
        <w:rPr>
          <w:rFonts w:hint="eastAsia" w:ascii="仿宋" w:hAnsi="仿宋" w:eastAsia="仿宋" w:cs="仿宋"/>
          <w:i w:val="0"/>
          <w:iCs w:val="0"/>
          <w:caps w:val="0"/>
          <w:color w:val="000000"/>
          <w:spacing w:val="0"/>
          <w:sz w:val="32"/>
          <w:szCs w:val="32"/>
          <w:shd w:val="clear" w:fill="FFFFFF"/>
        </w:rPr>
        <w:t>习近平总书记五四重要讲话精神</w:t>
      </w:r>
      <w:r>
        <w:rPr>
          <w:rFonts w:hint="eastAsia" w:ascii="仿宋" w:hAnsi="仿宋" w:eastAsia="仿宋" w:cs="仿宋"/>
          <w:i w:val="0"/>
          <w:iCs w:val="0"/>
          <w:caps w:val="0"/>
          <w:color w:val="333333"/>
          <w:spacing w:val="0"/>
          <w:sz w:val="32"/>
          <w:szCs w:val="32"/>
          <w:shd w:val="clear" w:fill="FFFFFF"/>
          <w:lang w:eastAsia="zh-CN"/>
        </w:rPr>
        <w:t>》，《习近平总书记在全国教育大会上的重要讲话》《习近平总书记教师节重要讲话精神》等内容</w:t>
      </w:r>
      <w:r>
        <w:rPr>
          <w:rFonts w:hint="eastAsia" w:ascii="仿宋" w:hAnsi="仿宋" w:eastAsia="仿宋" w:cs="仿宋"/>
          <w:i w:val="0"/>
          <w:iCs w:val="0"/>
          <w:caps w:val="0"/>
          <w:color w:val="000000"/>
          <w:spacing w:val="0"/>
          <w:sz w:val="32"/>
          <w:szCs w:val="32"/>
          <w:shd w:val="clear" w:fill="FFFFFF"/>
        </w:rPr>
        <w:t>。</w:t>
      </w:r>
      <w:r>
        <w:rPr>
          <w:rFonts w:hint="eastAsia" w:ascii="仿宋" w:hAnsi="仿宋" w:eastAsia="仿宋" w:cs="仿宋"/>
          <w:b w:val="0"/>
          <w:bCs w:val="0"/>
          <w:kern w:val="2"/>
          <w:sz w:val="32"/>
          <w:szCs w:val="32"/>
          <w:lang w:val="en-US" w:eastAsia="zh-CN" w:bidi="ar-SA"/>
        </w:rPr>
        <w:t>局机关</w:t>
      </w:r>
      <w:r>
        <w:rPr>
          <w:rFonts w:hint="eastAsia" w:ascii="仿宋" w:hAnsi="仿宋" w:eastAsia="仿宋" w:cs="仿宋"/>
          <w:sz w:val="32"/>
          <w:szCs w:val="32"/>
        </w:rPr>
        <w:t>党支部</w:t>
      </w:r>
      <w:r>
        <w:rPr>
          <w:rFonts w:hint="eastAsia" w:ascii="仿宋" w:hAnsi="仿宋" w:eastAsia="仿宋" w:cs="仿宋"/>
          <w:sz w:val="32"/>
          <w:szCs w:val="32"/>
          <w:lang w:eastAsia="zh-CN"/>
        </w:rPr>
        <w:t>积极</w:t>
      </w:r>
      <w:r>
        <w:rPr>
          <w:rFonts w:hint="eastAsia" w:ascii="仿宋" w:hAnsi="仿宋" w:eastAsia="仿宋" w:cs="仿宋"/>
          <w:sz w:val="32"/>
          <w:szCs w:val="32"/>
        </w:rPr>
        <w:t>组织党史学习交流</w:t>
      </w:r>
      <w:r>
        <w:rPr>
          <w:rFonts w:hint="eastAsia" w:ascii="仿宋" w:hAnsi="仿宋" w:eastAsia="仿宋" w:cs="仿宋"/>
          <w:sz w:val="32"/>
          <w:szCs w:val="32"/>
          <w:lang w:eastAsia="zh-CN"/>
        </w:rPr>
        <w:t>，在</w:t>
      </w:r>
      <w:r>
        <w:rPr>
          <w:rFonts w:hint="eastAsia" w:ascii="仿宋" w:hAnsi="仿宋" w:eastAsia="仿宋" w:cs="仿宋"/>
          <w:sz w:val="32"/>
          <w:szCs w:val="32"/>
        </w:rPr>
        <w:t>“七一”前后，</w:t>
      </w:r>
      <w:r>
        <w:rPr>
          <w:rFonts w:hint="eastAsia" w:ascii="仿宋" w:hAnsi="仿宋" w:eastAsia="仿宋" w:cs="仿宋"/>
          <w:sz w:val="32"/>
          <w:szCs w:val="32"/>
          <w:lang w:eastAsia="zh-CN"/>
        </w:rPr>
        <w:t>组织开展了</w:t>
      </w:r>
      <w:r>
        <w:rPr>
          <w:rFonts w:hint="eastAsia" w:ascii="仿宋" w:hAnsi="仿宋" w:eastAsia="仿宋" w:cs="仿宋"/>
          <w:sz w:val="32"/>
          <w:szCs w:val="32"/>
        </w:rPr>
        <w:t>党员领导干部讲党史专题党课</w:t>
      </w:r>
      <w:r>
        <w:rPr>
          <w:rFonts w:hint="eastAsia" w:ascii="仿宋" w:hAnsi="仿宋" w:eastAsia="仿宋" w:cs="仿宋"/>
          <w:sz w:val="32"/>
          <w:szCs w:val="32"/>
          <w:lang w:eastAsia="zh-CN"/>
        </w:rPr>
        <w:t>活动</w:t>
      </w:r>
      <w:r>
        <w:rPr>
          <w:rFonts w:hint="eastAsia" w:ascii="仿宋" w:hAnsi="仿宋" w:eastAsia="仿宋" w:cs="仿宋"/>
          <w:sz w:val="32"/>
          <w:szCs w:val="32"/>
        </w:rPr>
        <w:t>。2019年以来共组织40名党支部书记、分管党建干部参加第三期、第四期、第五期全国中小学校党组织书记网络培训示范班。</w:t>
      </w:r>
      <w:r>
        <w:rPr>
          <w:rFonts w:hint="eastAsia" w:ascii="仿宋" w:hAnsi="仿宋" w:eastAsia="仿宋" w:cs="仿宋"/>
          <w:sz w:val="32"/>
          <w:szCs w:val="32"/>
          <w:lang w:eastAsia="zh-CN"/>
        </w:rPr>
        <w:t>在年末组织</w:t>
      </w:r>
      <w:r>
        <w:rPr>
          <w:rFonts w:hint="eastAsia" w:ascii="仿宋" w:hAnsi="仿宋" w:eastAsia="仿宋" w:cs="仿宋"/>
          <w:sz w:val="32"/>
          <w:szCs w:val="32"/>
          <w:lang w:val="en-US" w:eastAsia="zh-CN"/>
        </w:rPr>
        <w:t>召开基层党建工作述职会，打造龙亭教体系统党建教育新亮点。</w:t>
      </w:r>
    </w:p>
    <w:p>
      <w:pPr>
        <w:keepNext w:val="0"/>
        <w:keepLines w:val="0"/>
        <w:pageBreakBefore w:val="0"/>
        <w:widowControl w:val="0"/>
        <w:numPr>
          <w:ilvl w:val="0"/>
          <w:numId w:val="0"/>
        </w:numPr>
        <w:kinsoku/>
        <w:wordWrap/>
        <w:overflowPunct/>
        <w:topLinePunct w:val="0"/>
        <w:autoSpaceDE w:val="0"/>
        <w:autoSpaceDN w:val="0"/>
        <w:bidi w:val="0"/>
        <w:adjustRightInd/>
        <w:snapToGrid/>
        <w:spacing w:line="580" w:lineRule="exact"/>
        <w:ind w:firstLine="640" w:firstLineChars="200"/>
        <w:jc w:val="both"/>
        <w:textAlignment w:val="auto"/>
        <w:rPr>
          <w:rFonts w:hint="eastAsia" w:ascii="仿宋" w:hAnsi="仿宋" w:eastAsia="仿宋" w:cs="仿宋"/>
          <w:sz w:val="32"/>
          <w:szCs w:val="32"/>
          <w:highlight w:val="none"/>
          <w:lang w:eastAsia="zh-CN"/>
        </w:rPr>
      </w:pPr>
      <w:r>
        <w:rPr>
          <w:rFonts w:hint="eastAsia" w:ascii="仿宋" w:hAnsi="仿宋" w:eastAsia="仿宋" w:cs="仿宋"/>
          <w:b w:val="0"/>
          <w:bCs w:val="0"/>
          <w:kern w:val="2"/>
          <w:sz w:val="32"/>
          <w:szCs w:val="32"/>
          <w:lang w:val="en-US" w:eastAsia="zh-CN" w:bidi="ar-SA"/>
        </w:rPr>
        <w:t>2.规范学习制度。教体系统各基层党支部制定年度理论学习计划，每月学习研读2篇以上习近平总书记重要讲话，2021年以来先后组织3次《党员干部应知应会》知识测试。</w:t>
      </w:r>
      <w:r>
        <w:rPr>
          <w:rFonts w:hint="eastAsia" w:ascii="仿宋" w:hAnsi="仿宋" w:eastAsia="仿宋" w:cs="仿宋"/>
          <w:sz w:val="32"/>
          <w:szCs w:val="32"/>
          <w:highlight w:val="none"/>
          <w:lang w:eastAsia="zh-CN"/>
        </w:rPr>
        <w:t>规范召开每周一下午全体会议，把</w:t>
      </w:r>
      <w:r>
        <w:rPr>
          <w:rFonts w:hint="eastAsia" w:ascii="仿宋" w:hAnsi="仿宋" w:eastAsia="仿宋" w:cs="仿宋"/>
          <w:sz w:val="32"/>
          <w:szCs w:val="32"/>
        </w:rPr>
        <w:t>习近平总书记有关本系统工作的重要讲话和指示精神</w:t>
      </w:r>
      <w:r>
        <w:rPr>
          <w:rFonts w:hint="eastAsia" w:ascii="仿宋" w:hAnsi="仿宋" w:eastAsia="仿宋" w:cs="仿宋"/>
          <w:sz w:val="32"/>
          <w:szCs w:val="32"/>
          <w:lang w:eastAsia="zh-CN"/>
        </w:rPr>
        <w:t>传达到每一位同志，</w:t>
      </w:r>
      <w:r>
        <w:rPr>
          <w:rFonts w:hint="eastAsia" w:ascii="仿宋" w:hAnsi="仿宋" w:eastAsia="仿宋" w:cs="仿宋"/>
          <w:b w:val="0"/>
          <w:bCs w:val="0"/>
          <w:kern w:val="2"/>
          <w:sz w:val="32"/>
          <w:szCs w:val="32"/>
          <w:lang w:val="en-US" w:eastAsia="zh-CN" w:bidi="ar-SA"/>
        </w:rPr>
        <w:t>切实增强</w:t>
      </w:r>
      <w:r>
        <w:rPr>
          <w:rFonts w:hint="eastAsia" w:ascii="仿宋" w:hAnsi="仿宋" w:eastAsia="仿宋" w:cs="仿宋"/>
          <w:sz w:val="32"/>
          <w:szCs w:val="32"/>
          <w:highlight w:val="none"/>
        </w:rPr>
        <w:t>“四个意识”</w:t>
      </w:r>
      <w:r>
        <w:rPr>
          <w:rFonts w:hint="eastAsia" w:ascii="仿宋" w:hAnsi="仿宋" w:eastAsia="仿宋" w:cs="仿宋"/>
          <w:sz w:val="32"/>
          <w:szCs w:val="32"/>
          <w:highlight w:val="none"/>
          <w:lang w:eastAsia="zh-CN"/>
        </w:rPr>
        <w:t>、坚定“四个自信”、做到“两个维护”。</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outlineLvl w:val="9"/>
        <w:rPr>
          <w:rFonts w:hint="eastAsia" w:ascii="楷体" w:hAnsi="楷体" w:eastAsia="楷体" w:cs="楷体"/>
          <w:b/>
          <w:bCs/>
          <w:color w:val="auto"/>
          <w:sz w:val="32"/>
          <w:szCs w:val="32"/>
          <w:lang w:val="en-US" w:eastAsia="zh-CN"/>
        </w:rPr>
      </w:pPr>
      <w:r>
        <w:rPr>
          <w:rFonts w:hint="eastAsia" w:ascii="楷体" w:hAnsi="楷体" w:eastAsia="楷体" w:cs="楷体"/>
          <w:b/>
          <w:bCs/>
          <w:kern w:val="0"/>
          <w:sz w:val="32"/>
          <w:szCs w:val="32"/>
          <w:lang w:val="en-US" w:eastAsia="zh-CN"/>
        </w:rPr>
        <w:t>（二）主题教育活动开展不扎实。</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lang w:val="en-US" w:eastAsia="zh-CN"/>
        </w:rPr>
      </w:pPr>
      <w:r>
        <w:rPr>
          <w:rFonts w:hint="eastAsia" w:ascii="仿宋" w:hAnsi="仿宋" w:eastAsia="仿宋" w:cs="仿宋"/>
          <w:sz w:val="32"/>
          <w:szCs w:val="32"/>
          <w:lang w:val="en-US"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sz w:val="32"/>
          <w:szCs w:val="32"/>
          <w:lang w:val="en-US" w:eastAsia="zh-CN"/>
        </w:rPr>
        <w:t>1.局党组</w:t>
      </w:r>
      <w:r>
        <w:rPr>
          <w:rFonts w:hint="eastAsia" w:ascii="仿宋" w:hAnsi="仿宋" w:eastAsia="仿宋" w:cs="仿宋"/>
          <w:sz w:val="32"/>
          <w:szCs w:val="32"/>
        </w:rPr>
        <w:t>扎实开展“不忘初心 牢记使命”和党史学习教育</w:t>
      </w:r>
      <w:r>
        <w:rPr>
          <w:rFonts w:hint="eastAsia" w:ascii="仿宋" w:hAnsi="仿宋" w:eastAsia="仿宋" w:cs="仿宋"/>
          <w:sz w:val="32"/>
          <w:szCs w:val="32"/>
          <w:lang w:val="en-US" w:eastAsia="zh-CN"/>
        </w:rPr>
        <w:t>主题</w:t>
      </w:r>
      <w:r>
        <w:rPr>
          <w:rFonts w:hint="eastAsia" w:ascii="仿宋" w:hAnsi="仿宋" w:eastAsia="仿宋" w:cs="仿宋"/>
          <w:sz w:val="32"/>
          <w:szCs w:val="32"/>
        </w:rPr>
        <w:t>活动。</w:t>
      </w:r>
      <w:r>
        <w:rPr>
          <w:rFonts w:hint="eastAsia" w:ascii="仿宋" w:hAnsi="仿宋" w:eastAsia="仿宋" w:cs="仿宋"/>
          <w:color w:val="000000"/>
          <w:sz w:val="32"/>
          <w:szCs w:val="32"/>
          <w:shd w:val="clear" w:color="auto" w:fill="FFFFFF"/>
        </w:rPr>
        <w:t>践行习近平新时代中国特色社会主义思想</w:t>
      </w:r>
      <w:r>
        <w:rPr>
          <w:rFonts w:hint="eastAsia" w:ascii="仿宋" w:hAnsi="仿宋" w:eastAsia="仿宋" w:cs="仿宋"/>
          <w:color w:val="000000"/>
          <w:sz w:val="32"/>
          <w:szCs w:val="32"/>
          <w:shd w:val="clear" w:color="auto" w:fill="FFFFFF"/>
          <w:lang w:eastAsia="zh-CN"/>
        </w:rPr>
        <w:t>。深入开展</w:t>
      </w:r>
      <w:r>
        <w:rPr>
          <w:rFonts w:hint="eastAsia" w:ascii="仿宋" w:hAnsi="仿宋" w:eastAsia="仿宋" w:cs="仿宋"/>
          <w:sz w:val="32"/>
          <w:szCs w:val="32"/>
        </w:rPr>
        <w:t>“我为群众办实事”实践活动，</w:t>
      </w:r>
      <w:r>
        <w:rPr>
          <w:rFonts w:hint="eastAsia" w:ascii="仿宋" w:hAnsi="仿宋" w:eastAsia="仿宋" w:cs="仿宋"/>
          <w:sz w:val="32"/>
          <w:szCs w:val="32"/>
          <w:lang w:val="en-US" w:eastAsia="zh-CN"/>
        </w:rPr>
        <w:t>积极推进全区教育资源均衡，</w:t>
      </w:r>
      <w:r>
        <w:rPr>
          <w:rFonts w:hint="eastAsia" w:ascii="仿宋" w:hAnsi="仿宋" w:eastAsia="仿宋" w:cs="仿宋"/>
          <w:b w:val="0"/>
          <w:bCs w:val="0"/>
          <w:sz w:val="32"/>
          <w:szCs w:val="32"/>
          <w:lang w:val="en-US" w:eastAsia="zh-CN"/>
        </w:rPr>
        <w:t>开封市县街幼儿园和新街口幼儿园刘庄分园相继投入使用，解决了两乡没有公办园的“空白点”；2022年新建开封市一师附小龙亭学校（元德小学）和开封市教投第一幼儿园相继投入使用，努力打造老百姓家门口的优质教育。</w:t>
      </w:r>
      <w:r>
        <w:rPr>
          <w:rFonts w:hint="eastAsia" w:ascii="仿宋" w:hAnsi="仿宋" w:eastAsia="仿宋" w:cs="仿宋"/>
          <w:b w:val="0"/>
          <w:bCs w:val="0"/>
          <w:sz w:val="32"/>
          <w:szCs w:val="32"/>
          <w:lang w:eastAsia="zh-CN"/>
        </w:rPr>
        <w:t>利用</w:t>
      </w:r>
      <w:r>
        <w:rPr>
          <w:rFonts w:hint="eastAsia" w:ascii="仿宋" w:hAnsi="仿宋" w:eastAsia="仿宋" w:cs="仿宋"/>
          <w:b w:val="0"/>
          <w:bCs w:val="0"/>
          <w:sz w:val="32"/>
          <w:szCs w:val="32"/>
        </w:rPr>
        <w:t>区域内义务教育教师“</w:t>
      </w:r>
      <w:r>
        <w:rPr>
          <w:rFonts w:hint="eastAsia" w:ascii="仿宋" w:hAnsi="仿宋" w:eastAsia="仿宋" w:cs="仿宋"/>
          <w:b w:val="0"/>
          <w:bCs w:val="0"/>
          <w:sz w:val="32"/>
          <w:szCs w:val="32"/>
          <w:lang w:eastAsia="zh-CN"/>
        </w:rPr>
        <w:t>县</w:t>
      </w:r>
      <w:r>
        <w:rPr>
          <w:rFonts w:hint="eastAsia" w:ascii="仿宋" w:hAnsi="仿宋" w:eastAsia="仿宋" w:cs="仿宋"/>
          <w:b w:val="0"/>
          <w:bCs w:val="0"/>
          <w:sz w:val="32"/>
          <w:szCs w:val="32"/>
        </w:rPr>
        <w:t>管校聘”改革</w:t>
      </w:r>
      <w:r>
        <w:rPr>
          <w:rFonts w:hint="eastAsia" w:ascii="仿宋" w:hAnsi="仿宋" w:eastAsia="仿宋" w:cs="仿宋"/>
          <w:b w:val="0"/>
          <w:bCs w:val="0"/>
          <w:sz w:val="32"/>
          <w:szCs w:val="32"/>
          <w:lang w:eastAsia="zh-CN"/>
        </w:rPr>
        <w:t>，</w:t>
      </w:r>
      <w:r>
        <w:rPr>
          <w:rFonts w:hint="eastAsia" w:ascii="仿宋" w:hAnsi="仿宋" w:eastAsia="仿宋" w:cs="仿宋"/>
          <w:sz w:val="32"/>
          <w:szCs w:val="32"/>
          <w:lang w:val="en-US" w:eastAsia="zh-CN"/>
        </w:rPr>
        <w:t>顺利完成校长教师交流轮岗工作；</w:t>
      </w:r>
      <w:r>
        <w:rPr>
          <w:rFonts w:hint="eastAsia" w:ascii="仿宋" w:hAnsi="仿宋" w:eastAsia="仿宋" w:cs="仿宋"/>
          <w:color w:val="000000"/>
          <w:kern w:val="0"/>
          <w:sz w:val="32"/>
          <w:szCs w:val="32"/>
          <w:lang w:eastAsia="zh-CN"/>
        </w:rPr>
        <w:t>今年我区共</w:t>
      </w:r>
      <w:r>
        <w:rPr>
          <w:rFonts w:hint="eastAsia" w:ascii="仿宋" w:hAnsi="仿宋" w:eastAsia="仿宋" w:cs="仿宋"/>
          <w:color w:val="000000"/>
          <w:kern w:val="0"/>
          <w:sz w:val="32"/>
          <w:szCs w:val="32"/>
          <w:lang w:val="en-US" w:eastAsia="zh-CN"/>
        </w:rPr>
        <w:t>招聘了38名中小学、幼儿园教师，</w:t>
      </w:r>
      <w:r>
        <w:rPr>
          <w:rFonts w:hint="eastAsia" w:ascii="仿宋" w:hAnsi="仿宋" w:eastAsia="仿宋" w:cs="仿宋"/>
          <w:sz w:val="32"/>
          <w:szCs w:val="32"/>
          <w:lang w:eastAsia="zh-CN"/>
        </w:rPr>
        <w:t>保证了教育教学工作优质开展，</w:t>
      </w:r>
      <w:r>
        <w:rPr>
          <w:rFonts w:hint="eastAsia" w:ascii="仿宋" w:hAnsi="仿宋" w:eastAsia="仿宋" w:cs="仿宋"/>
          <w:sz w:val="32"/>
          <w:szCs w:val="32"/>
        </w:rPr>
        <w:t>促进了全区</w:t>
      </w:r>
      <w:r>
        <w:rPr>
          <w:rFonts w:hint="eastAsia" w:ascii="仿宋" w:hAnsi="仿宋" w:eastAsia="仿宋" w:cs="仿宋"/>
          <w:sz w:val="32"/>
          <w:szCs w:val="32"/>
          <w:lang w:eastAsia="zh-CN"/>
        </w:rPr>
        <w:t>教师资源</w:t>
      </w:r>
      <w:r>
        <w:rPr>
          <w:rFonts w:hint="eastAsia" w:ascii="仿宋" w:hAnsi="仿宋" w:eastAsia="仿宋" w:cs="仿宋"/>
          <w:sz w:val="32"/>
          <w:szCs w:val="32"/>
        </w:rPr>
        <w:t>的均衡</w:t>
      </w:r>
      <w:r>
        <w:rPr>
          <w:rFonts w:hint="eastAsia" w:ascii="仿宋" w:hAnsi="仿宋" w:eastAsia="仿宋" w:cs="仿宋"/>
          <w:sz w:val="32"/>
          <w:szCs w:val="32"/>
          <w:lang w:eastAsia="zh-CN"/>
        </w:rPr>
        <w:t>，</w:t>
      </w:r>
      <w:r>
        <w:rPr>
          <w:rFonts w:hint="eastAsia" w:ascii="仿宋" w:hAnsi="仿宋" w:eastAsia="仿宋" w:cs="仿宋"/>
          <w:b w:val="0"/>
          <w:bCs w:val="0"/>
          <w:sz w:val="32"/>
          <w:szCs w:val="32"/>
          <w:lang w:val="en-US" w:eastAsia="zh-CN"/>
        </w:rPr>
        <w:t>使老百姓在家门口都能享受到优质教育，践行了</w:t>
      </w:r>
      <w:r>
        <w:rPr>
          <w:rFonts w:hint="eastAsia" w:ascii="仿宋" w:hAnsi="仿宋" w:eastAsia="仿宋" w:cs="仿宋"/>
          <w:sz w:val="32"/>
          <w:szCs w:val="32"/>
        </w:rPr>
        <w:t>“我为群众办实事”</w:t>
      </w:r>
      <w:r>
        <w:rPr>
          <w:rFonts w:hint="eastAsia" w:ascii="仿宋" w:hAnsi="仿宋" w:eastAsia="仿宋" w:cs="仿宋"/>
          <w:sz w:val="32"/>
          <w:szCs w:val="32"/>
          <w:lang w:eastAsia="zh-CN"/>
        </w:rPr>
        <w:t>的初心使命。</w:t>
      </w:r>
      <w:r>
        <w:rPr>
          <w:rFonts w:hint="eastAsia" w:ascii="仿宋" w:hAnsi="仿宋" w:eastAsia="仿宋" w:cs="仿宋"/>
          <w:sz w:val="32"/>
          <w:szCs w:val="32"/>
        </w:rPr>
        <w:t>积极开展疫情防控</w:t>
      </w:r>
      <w:r>
        <w:rPr>
          <w:rFonts w:hint="eastAsia" w:ascii="仿宋" w:hAnsi="仿宋" w:eastAsia="仿宋" w:cs="仿宋"/>
          <w:sz w:val="32"/>
          <w:szCs w:val="32"/>
          <w:lang w:eastAsia="zh-CN"/>
        </w:rPr>
        <w:t>党员</w:t>
      </w:r>
      <w:r>
        <w:rPr>
          <w:rFonts w:hint="eastAsia" w:ascii="仿宋" w:hAnsi="仿宋" w:eastAsia="仿宋" w:cs="仿宋"/>
          <w:sz w:val="32"/>
          <w:szCs w:val="32"/>
        </w:rPr>
        <w:t>志愿服务活动，</w:t>
      </w:r>
      <w:r>
        <w:rPr>
          <w:rFonts w:hint="eastAsia" w:ascii="仿宋" w:hAnsi="仿宋" w:eastAsia="仿宋" w:cs="仿宋"/>
          <w:sz w:val="32"/>
          <w:szCs w:val="32"/>
          <w:lang w:eastAsia="zh-CN"/>
        </w:rPr>
        <w:t>疫情期间多次</w:t>
      </w:r>
      <w:r>
        <w:rPr>
          <w:rFonts w:hint="eastAsia" w:ascii="仿宋" w:hAnsi="仿宋" w:eastAsia="仿宋" w:cs="仿宋"/>
          <w:sz w:val="32"/>
          <w:szCs w:val="32"/>
        </w:rPr>
        <w:t>组织教体系统</w:t>
      </w:r>
      <w:r>
        <w:rPr>
          <w:rFonts w:hint="eastAsia" w:ascii="仿宋" w:hAnsi="仿宋" w:eastAsia="仿宋" w:cs="仿宋"/>
          <w:sz w:val="32"/>
          <w:szCs w:val="32"/>
          <w:lang w:eastAsia="zh-CN"/>
        </w:rPr>
        <w:t>党员</w:t>
      </w:r>
      <w:r>
        <w:rPr>
          <w:rFonts w:hint="eastAsia" w:ascii="仿宋" w:hAnsi="仿宋" w:eastAsia="仿宋" w:cs="仿宋"/>
          <w:sz w:val="32"/>
          <w:szCs w:val="32"/>
        </w:rPr>
        <w:t>志愿者协助</w:t>
      </w:r>
      <w:r>
        <w:rPr>
          <w:rFonts w:hint="eastAsia" w:ascii="仿宋" w:hAnsi="仿宋" w:eastAsia="仿宋" w:cs="仿宋"/>
          <w:sz w:val="32"/>
          <w:szCs w:val="32"/>
          <w:lang w:eastAsia="zh-CN"/>
        </w:rPr>
        <w:t>社区</w:t>
      </w:r>
      <w:r>
        <w:rPr>
          <w:rFonts w:hint="eastAsia" w:ascii="仿宋" w:hAnsi="仿宋" w:eastAsia="仿宋" w:cs="仿宋"/>
          <w:sz w:val="32"/>
          <w:szCs w:val="32"/>
        </w:rPr>
        <w:t>开展核酸检测，</w:t>
      </w:r>
      <w:r>
        <w:rPr>
          <w:rFonts w:hint="eastAsia" w:ascii="仿宋" w:hAnsi="仿宋" w:eastAsia="仿宋" w:cs="仿宋"/>
          <w:b w:val="0"/>
          <w:bCs w:val="0"/>
          <w:sz w:val="32"/>
          <w:szCs w:val="32"/>
          <w:lang w:val="en-US" w:eastAsia="zh-CN"/>
        </w:rPr>
        <w:t>树立了龙亭区教体系统良好形象。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color w:val="000000" w:themeColor="text1"/>
          <w:sz w:val="32"/>
          <w:szCs w:val="32"/>
          <w14:textFill>
            <w14:solidFill>
              <w14:schemeClr w14:val="tx1"/>
            </w14:solidFill>
          </w14:textFill>
        </w:rPr>
      </w:pPr>
      <w:r>
        <w:rPr>
          <w:rFonts w:hint="eastAsia" w:ascii="仿宋" w:hAnsi="仿宋" w:eastAsia="仿宋" w:cs="仿宋"/>
          <w:b w:val="0"/>
          <w:bCs/>
          <w:sz w:val="32"/>
          <w:szCs w:val="32"/>
          <w:lang w:val="en-US" w:eastAsia="zh-CN"/>
        </w:rPr>
        <w:t>2.局党组严格</w:t>
      </w:r>
      <w:r>
        <w:rPr>
          <w:rFonts w:hint="eastAsia" w:ascii="仿宋" w:hAnsi="仿宋" w:eastAsia="仿宋" w:cs="仿宋"/>
          <w:bCs/>
          <w:sz w:val="32"/>
          <w:szCs w:val="32"/>
          <w:lang w:eastAsia="zh-CN"/>
        </w:rPr>
        <w:t>落实政治理论学习制度，</w:t>
      </w:r>
      <w:r>
        <w:rPr>
          <w:rFonts w:hint="eastAsia" w:ascii="仿宋" w:hAnsi="仿宋" w:eastAsia="仿宋" w:cs="仿宋"/>
          <w:bCs/>
          <w:color w:val="000000" w:themeColor="text1"/>
          <w:sz w:val="32"/>
          <w:szCs w:val="32"/>
          <w:lang w:val="en-US" w:eastAsia="zh-CN"/>
          <w14:textFill>
            <w14:solidFill>
              <w14:schemeClr w14:val="tx1"/>
            </w14:solidFill>
          </w14:textFill>
        </w:rPr>
        <w:t>半年检查一次学习记录本，年末所有人员记录本上交，局机关统一保存。</w:t>
      </w:r>
      <w:r>
        <w:rPr>
          <w:rFonts w:hint="eastAsia" w:ascii="仿宋" w:hAnsi="仿宋" w:eastAsia="仿宋" w:cs="仿宋"/>
          <w:bCs/>
          <w:color w:val="000000" w:themeColor="text1"/>
          <w:sz w:val="32"/>
          <w:szCs w:val="32"/>
          <w:lang w:eastAsia="zh-CN"/>
          <w14:textFill>
            <w14:solidFill>
              <w14:schemeClr w14:val="tx1"/>
            </w14:solidFill>
          </w14:textFill>
        </w:rPr>
        <w:t>各校（园）每两周安排</w:t>
      </w:r>
      <w:r>
        <w:rPr>
          <w:rFonts w:hint="eastAsia" w:ascii="仿宋" w:hAnsi="仿宋" w:eastAsia="仿宋" w:cs="仿宋"/>
          <w:bCs/>
          <w:color w:val="000000" w:themeColor="text1"/>
          <w:sz w:val="32"/>
          <w:szCs w:val="32"/>
          <w:lang w:val="en-US" w:eastAsia="zh-CN"/>
          <w14:textFill>
            <w14:solidFill>
              <w14:schemeClr w14:val="tx1"/>
            </w14:solidFill>
          </w14:textFill>
        </w:rPr>
        <w:t>1次集中政治学习</w:t>
      </w:r>
      <w:r>
        <w:rPr>
          <w:rFonts w:hint="eastAsia" w:ascii="仿宋" w:hAnsi="仿宋" w:eastAsia="仿宋" w:cs="仿宋"/>
          <w:i w:val="0"/>
          <w:iCs w:val="0"/>
          <w:caps w:val="0"/>
          <w:color w:val="000000" w:themeColor="text1"/>
          <w:spacing w:val="0"/>
          <w:sz w:val="32"/>
          <w:szCs w:val="32"/>
          <w:shd w:val="clear" w:fill="FFFFFF"/>
          <w14:textFill>
            <w14:solidFill>
              <w14:schemeClr w14:val="tx1"/>
            </w14:solidFill>
          </w14:textFill>
        </w:rPr>
        <w:t>，</w:t>
      </w:r>
      <w:r>
        <w:rPr>
          <w:rFonts w:hint="eastAsia" w:ascii="仿宋" w:hAnsi="仿宋" w:eastAsia="仿宋" w:cs="仿宋"/>
          <w:i w:val="0"/>
          <w:iCs w:val="0"/>
          <w:caps w:val="0"/>
          <w:color w:val="000000" w:themeColor="text1"/>
          <w:spacing w:val="0"/>
          <w:sz w:val="32"/>
          <w:szCs w:val="32"/>
          <w:shd w:val="clear" w:fill="FFFFFF"/>
          <w:lang w:eastAsia="zh-CN"/>
          <w14:textFill>
            <w14:solidFill>
              <w14:schemeClr w14:val="tx1"/>
            </w14:solidFill>
          </w14:textFill>
        </w:rPr>
        <w:t>支部</w:t>
      </w:r>
      <w:r>
        <w:rPr>
          <w:rFonts w:hint="eastAsia" w:ascii="仿宋" w:hAnsi="仿宋" w:eastAsia="仿宋" w:cs="仿宋"/>
          <w:i w:val="0"/>
          <w:iCs w:val="0"/>
          <w:caps w:val="0"/>
          <w:color w:val="000000" w:themeColor="text1"/>
          <w:spacing w:val="0"/>
          <w:sz w:val="32"/>
          <w:szCs w:val="32"/>
          <w:shd w:val="clear" w:fill="FFFFFF"/>
          <w14:textFill>
            <w14:solidFill>
              <w14:schemeClr w14:val="tx1"/>
            </w14:solidFill>
          </w14:textFill>
        </w:rPr>
        <w:t>书记及班子成员带头参加，</w:t>
      </w:r>
      <w:r>
        <w:rPr>
          <w:rFonts w:hint="eastAsia" w:ascii="仿宋" w:hAnsi="仿宋" w:eastAsia="仿宋" w:cs="仿宋"/>
          <w:i w:val="0"/>
          <w:iCs w:val="0"/>
          <w:caps w:val="0"/>
          <w:color w:val="000000" w:themeColor="text1"/>
          <w:spacing w:val="0"/>
          <w:sz w:val="32"/>
          <w:szCs w:val="32"/>
          <w:shd w:val="clear" w:fill="FFFFFF"/>
          <w:lang w:val="en-US" w:eastAsia="zh-CN"/>
          <w14:textFill>
            <w14:solidFill>
              <w14:schemeClr w14:val="tx1"/>
            </w14:solidFill>
          </w14:textFill>
        </w:rPr>
        <w:t>并将此项工作纳入年末对各学校督导考核</w:t>
      </w:r>
      <w:r>
        <w:rPr>
          <w:rFonts w:hint="eastAsia" w:ascii="仿宋" w:hAnsi="仿宋" w:eastAsia="仿宋" w:cs="仿宋"/>
          <w:i w:val="0"/>
          <w:iCs w:val="0"/>
          <w:caps w:val="0"/>
          <w:color w:val="000000" w:themeColor="text1"/>
          <w:spacing w:val="0"/>
          <w:sz w:val="32"/>
          <w:szCs w:val="32"/>
          <w:shd w:val="clear" w:fill="FFFFFF"/>
          <w:lang w:eastAsia="zh-CN"/>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sz w:val="32"/>
          <w:szCs w:val="32"/>
        </w:rPr>
      </w:pPr>
      <w:r>
        <w:rPr>
          <w:rFonts w:hint="eastAsia" w:ascii="楷体" w:hAnsi="楷体" w:eastAsia="楷体" w:cs="楷体"/>
          <w:b/>
          <w:bCs/>
          <w:kern w:val="0"/>
          <w:sz w:val="32"/>
          <w:szCs w:val="32"/>
          <w:lang w:val="en-US" w:eastAsia="zh-CN"/>
        </w:rPr>
        <w:t>（三）意识形态工作不重视。</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80" w:lineRule="exact"/>
        <w:ind w:left="0" w:right="0"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Style w:val="11"/>
          <w:rFonts w:hint="eastAsia" w:ascii="仿宋" w:hAnsi="仿宋" w:eastAsia="仿宋" w:cs="仿宋"/>
          <w:b w:val="0"/>
          <w:bCs w:val="0"/>
          <w:sz w:val="32"/>
          <w:szCs w:val="32"/>
          <w:lang w:val="en-US" w:eastAsia="zh-CN"/>
        </w:rPr>
        <w:t>1.</w:t>
      </w:r>
      <w:r>
        <w:rPr>
          <w:rStyle w:val="11"/>
          <w:rFonts w:hint="eastAsia" w:ascii="仿宋" w:hAnsi="仿宋" w:eastAsia="仿宋" w:cs="仿宋"/>
          <w:b w:val="0"/>
          <w:bCs w:val="0"/>
          <w:sz w:val="32"/>
          <w:szCs w:val="32"/>
        </w:rPr>
        <w:t>强化主体责任落实。</w:t>
      </w:r>
      <w:r>
        <w:rPr>
          <w:rFonts w:hint="eastAsia" w:ascii="仿宋" w:hAnsi="仿宋" w:eastAsia="仿宋" w:cs="仿宋"/>
          <w:sz w:val="32"/>
          <w:szCs w:val="32"/>
        </w:rPr>
        <w:t>制定《龙亭区教育体育局党组意识形态工作责任制实施方案》，坚持意识形态工作与教育教学、校园安全等工作同布置、同检查、同考核，强化责任落实，确保责任上肩，完成与区委签订的意识形态目标责任书规定内容，</w:t>
      </w:r>
      <w:r>
        <w:rPr>
          <w:rFonts w:hint="eastAsia" w:ascii="仿宋" w:hAnsi="仿宋" w:eastAsia="仿宋" w:cs="仿宋"/>
          <w:sz w:val="32"/>
          <w:szCs w:val="32"/>
          <w:lang w:eastAsia="zh-CN"/>
        </w:rPr>
        <w:t>局机关每周一例会，各股室首先汇报分管工作中</w:t>
      </w:r>
      <w:r>
        <w:rPr>
          <w:rFonts w:hint="eastAsia" w:ascii="仿宋" w:hAnsi="仿宋" w:eastAsia="仿宋" w:cs="仿宋"/>
          <w:sz w:val="32"/>
          <w:szCs w:val="32"/>
        </w:rPr>
        <w:t>意识形态领域形势研判和风险排查</w:t>
      </w:r>
      <w:r>
        <w:rPr>
          <w:rFonts w:hint="eastAsia" w:ascii="仿宋" w:hAnsi="仿宋" w:eastAsia="仿宋" w:cs="仿宋"/>
          <w:sz w:val="32"/>
          <w:szCs w:val="32"/>
          <w:lang w:eastAsia="zh-CN"/>
        </w:rPr>
        <w:t>情况，</w:t>
      </w:r>
      <w:r>
        <w:rPr>
          <w:rFonts w:hint="eastAsia" w:ascii="仿宋" w:hAnsi="仿宋" w:eastAsia="仿宋" w:cs="仿宋"/>
          <w:sz w:val="32"/>
          <w:szCs w:val="32"/>
        </w:rPr>
        <w:t>牢牢守住意识形态工作主阵地。各</w:t>
      </w:r>
      <w:r>
        <w:rPr>
          <w:rFonts w:hint="eastAsia" w:ascii="仿宋" w:hAnsi="仿宋" w:eastAsia="仿宋" w:cs="仿宋"/>
          <w:sz w:val="32"/>
          <w:szCs w:val="32"/>
          <w:lang w:eastAsia="zh-CN"/>
        </w:rPr>
        <w:t>学校</w:t>
      </w:r>
      <w:r>
        <w:rPr>
          <w:rFonts w:hint="eastAsia" w:ascii="仿宋" w:hAnsi="仿宋" w:eastAsia="仿宋" w:cs="仿宋"/>
          <w:sz w:val="32"/>
          <w:szCs w:val="32"/>
        </w:rPr>
        <w:t>党支部全面贯彻党的教育方针，坚持立德树人、坚持社会主义办学方向，切实维护国家政治安全。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开展意识形态系列实践教育活动。以“红色教育”为抓手组织师生持续开展爱国主义教育，通过每周一次的主题升旗仪式、主题班队会</w:t>
      </w:r>
      <w:r>
        <w:rPr>
          <w:rFonts w:hint="eastAsia" w:ascii="仿宋" w:hAnsi="仿宋" w:eastAsia="仿宋" w:cs="仿宋"/>
          <w:sz w:val="32"/>
          <w:szCs w:val="32"/>
          <w:lang w:eastAsia="zh-CN"/>
        </w:rPr>
        <w:t>，</w:t>
      </w:r>
      <w:r>
        <w:rPr>
          <w:rFonts w:hint="eastAsia" w:ascii="仿宋" w:hAnsi="仿宋" w:eastAsia="仿宋" w:cs="仿宋"/>
          <w:sz w:val="32"/>
          <w:szCs w:val="32"/>
        </w:rPr>
        <w:t>持续提升广大师生爱国主义情怀；通过上好开学第一课“</w:t>
      </w:r>
      <w:r>
        <w:rPr>
          <w:rFonts w:hint="eastAsia" w:ascii="仿宋" w:hAnsi="仿宋" w:eastAsia="仿宋" w:cs="仿宋"/>
          <w:sz w:val="32"/>
          <w:szCs w:val="32"/>
          <w:lang w:val="en-US" w:eastAsia="zh-CN"/>
        </w:rPr>
        <w:t>奋斗</w:t>
      </w:r>
      <w:r>
        <w:rPr>
          <w:rFonts w:hint="eastAsia" w:ascii="仿宋" w:hAnsi="仿宋" w:eastAsia="仿宋" w:cs="仿宋"/>
          <w:sz w:val="32"/>
          <w:szCs w:val="32"/>
        </w:rPr>
        <w:t>成就梦想”，讲述新时代的奋斗故事</w:t>
      </w:r>
      <w:r>
        <w:rPr>
          <w:rFonts w:hint="eastAsia" w:ascii="仿宋" w:hAnsi="仿宋" w:eastAsia="仿宋" w:cs="仿宋"/>
          <w:sz w:val="32"/>
          <w:szCs w:val="32"/>
          <w:lang w:eastAsia="zh-CN"/>
        </w:rPr>
        <w:t>，</w:t>
      </w:r>
      <w:r>
        <w:rPr>
          <w:rFonts w:hint="eastAsia" w:ascii="仿宋" w:hAnsi="仿宋" w:eastAsia="仿宋" w:cs="仿宋"/>
          <w:sz w:val="32"/>
          <w:szCs w:val="32"/>
        </w:rPr>
        <w:t>凝聚精气神、传播正能量，培育师生民族自豪感</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持续</w:t>
      </w:r>
      <w:r>
        <w:rPr>
          <w:rFonts w:hint="eastAsia" w:ascii="仿宋" w:hAnsi="仿宋" w:eastAsia="仿宋" w:cs="仿宋"/>
          <w:sz w:val="32"/>
          <w:szCs w:val="32"/>
        </w:rPr>
        <w:t>组织开展“扣好人生第一粒扣子”“致敬抗疫英雄”系列活动</w:t>
      </w:r>
      <w:r>
        <w:rPr>
          <w:rFonts w:hint="eastAsia" w:ascii="仿宋" w:hAnsi="仿宋" w:eastAsia="仿宋" w:cs="仿宋"/>
          <w:sz w:val="32"/>
          <w:szCs w:val="32"/>
          <w:lang w:eastAsia="zh-CN"/>
        </w:rPr>
        <w:t>。</w:t>
      </w:r>
      <w:r>
        <w:rPr>
          <w:rFonts w:hint="eastAsia" w:ascii="仿宋" w:hAnsi="仿宋" w:eastAsia="仿宋" w:cs="仿宋"/>
          <w:sz w:val="32"/>
          <w:szCs w:val="32"/>
        </w:rPr>
        <w:t>2022年，组织开展了“冬奥精神我传承”系列活动</w:t>
      </w:r>
      <w:r>
        <w:rPr>
          <w:rFonts w:hint="eastAsia" w:ascii="仿宋" w:hAnsi="仿宋" w:eastAsia="仿宋" w:cs="仿宋"/>
          <w:sz w:val="32"/>
          <w:szCs w:val="32"/>
          <w:lang w:eastAsia="zh-CN"/>
        </w:rPr>
        <w:t>，</w:t>
      </w:r>
      <w:r>
        <w:rPr>
          <w:rFonts w:hint="eastAsia" w:ascii="仿宋" w:hAnsi="仿宋" w:eastAsia="仿宋" w:cs="仿宋"/>
          <w:sz w:val="32"/>
          <w:szCs w:val="32"/>
        </w:rPr>
        <w:t>“红领巾喜迎二十大”学生社团线上展示活动</w:t>
      </w:r>
      <w:r>
        <w:rPr>
          <w:rFonts w:hint="eastAsia" w:ascii="仿宋" w:hAnsi="仿宋" w:eastAsia="仿宋" w:cs="仿宋"/>
          <w:sz w:val="32"/>
          <w:szCs w:val="32"/>
          <w:lang w:eastAsia="zh-CN"/>
        </w:rPr>
        <w:t>；</w:t>
      </w:r>
      <w:r>
        <w:rPr>
          <w:rFonts w:hint="eastAsia" w:ascii="仿宋" w:hAnsi="仿宋" w:eastAsia="仿宋" w:cs="仿宋"/>
          <w:sz w:val="32"/>
          <w:szCs w:val="32"/>
        </w:rPr>
        <w:t>制定“红领巾寻访”路线，走进“仓颉园”“开封文化客厅”“刘青霞故居”“刘少奇纪念馆”等教育基地，开启寻访中国优秀传统文化的光辉足迹；从</w:t>
      </w:r>
      <w:r>
        <w:rPr>
          <w:rFonts w:hint="eastAsia" w:ascii="仿宋" w:hAnsi="仿宋" w:eastAsia="仿宋" w:cs="仿宋"/>
          <w:sz w:val="32"/>
          <w:szCs w:val="32"/>
          <w:lang w:eastAsia="zh-CN"/>
        </w:rPr>
        <w:t>区</w:t>
      </w:r>
      <w:r>
        <w:rPr>
          <w:rFonts w:hint="eastAsia" w:ascii="仿宋" w:hAnsi="仿宋" w:eastAsia="仿宋" w:cs="仿宋"/>
          <w:sz w:val="32"/>
          <w:szCs w:val="32"/>
        </w:rPr>
        <w:t>人武部聘请18名同志担任各校校外辅导员，致力打造国防教育示范区；文昌小学和新疆哈密小学开展“中华民族一家亲 争做民族团结石榴籽”主题活动。不断增强中华民族凝聚力和向心力，在学生心里从小铸牢中华民族共同体意识</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sz w:val="32"/>
          <w:szCs w:val="32"/>
        </w:rPr>
      </w:pPr>
      <w:r>
        <w:rPr>
          <w:rFonts w:hint="eastAsia" w:ascii="楷体" w:hAnsi="楷体" w:eastAsia="楷体" w:cs="楷体"/>
          <w:b/>
          <w:bCs/>
          <w:kern w:val="0"/>
          <w:sz w:val="32"/>
          <w:szCs w:val="32"/>
          <w:lang w:val="en-US" w:eastAsia="zh-CN"/>
        </w:rPr>
        <w:t>（四）党组自身职责履行不到位。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楷体_GB2312" w:hAnsi="楷体_GB2312" w:eastAsia="楷体_GB2312" w:cs="楷体_GB2312"/>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eastAsia" w:ascii="仿宋" w:hAnsi="仿宋" w:eastAsia="仿宋" w:cs="仿宋"/>
          <w:b w:val="0"/>
          <w:bCs w:val="0"/>
          <w:kern w:val="2"/>
          <w:sz w:val="32"/>
          <w:szCs w:val="32"/>
          <w:vertAlign w:val="baseline"/>
          <w:lang w:val="en-US" w:eastAsia="zh-CN" w:bidi="ar-SA"/>
        </w:rPr>
      </w:pPr>
      <w:r>
        <w:rPr>
          <w:rFonts w:hint="eastAsia" w:ascii="仿宋" w:hAnsi="仿宋" w:eastAsia="仿宋" w:cs="仿宋"/>
          <w:b w:val="0"/>
          <w:bCs/>
          <w:sz w:val="32"/>
          <w:szCs w:val="32"/>
          <w:lang w:val="en-US" w:eastAsia="zh-CN"/>
        </w:rPr>
        <w:t>1.召开党组会讨论制定龙亭区</w:t>
      </w:r>
      <w:r>
        <w:rPr>
          <w:rFonts w:hint="eastAsia" w:ascii="仿宋" w:hAnsi="仿宋" w:eastAsia="仿宋" w:cs="仿宋"/>
          <w:b w:val="0"/>
          <w:bCs/>
          <w:sz w:val="32"/>
          <w:szCs w:val="32"/>
        </w:rPr>
        <w:t>教育体育局党组议事规则，</w:t>
      </w:r>
      <w:r>
        <w:rPr>
          <w:rFonts w:hint="eastAsia" w:ascii="仿宋" w:hAnsi="仿宋" w:eastAsia="仿宋" w:cs="仿宋"/>
          <w:b w:val="0"/>
          <w:bCs/>
          <w:sz w:val="32"/>
          <w:szCs w:val="32"/>
          <w:lang w:eastAsia="zh-CN"/>
        </w:rPr>
        <w:t>按照程序立即刻制了“中共开封市龙亭区教育体育局党组”公章，规范了局党组红头文件、</w:t>
      </w:r>
      <w:r>
        <w:rPr>
          <w:rFonts w:hint="eastAsia" w:ascii="仿宋" w:hAnsi="仿宋" w:eastAsia="仿宋" w:cs="仿宋"/>
          <w:sz w:val="32"/>
          <w:szCs w:val="32"/>
        </w:rPr>
        <w:t>党组发文登记和用章登记</w:t>
      </w:r>
      <w:r>
        <w:rPr>
          <w:rFonts w:hint="eastAsia" w:ascii="仿宋" w:hAnsi="仿宋" w:eastAsia="仿宋" w:cs="仿宋"/>
          <w:sz w:val="32"/>
          <w:szCs w:val="32"/>
          <w:lang w:eastAsia="zh-CN"/>
        </w:rPr>
        <w:t>，</w:t>
      </w:r>
      <w:r>
        <w:rPr>
          <w:rFonts w:hint="eastAsia" w:ascii="仿宋" w:hAnsi="仿宋" w:eastAsia="仿宋" w:cs="仿宋"/>
          <w:b w:val="0"/>
          <w:bCs w:val="0"/>
          <w:kern w:val="2"/>
          <w:sz w:val="32"/>
          <w:szCs w:val="32"/>
          <w:vertAlign w:val="baseline"/>
          <w:lang w:val="en-US" w:eastAsia="zh-CN" w:bidi="ar-SA"/>
        </w:rPr>
        <w:t>严格规范“三重一大”制度。做到了立行立改。</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bCs/>
          <w:sz w:val="32"/>
          <w:szCs w:val="32"/>
          <w:lang w:val="en-US" w:eastAsia="zh-CN"/>
        </w:rPr>
        <w:t>2.加强</w:t>
      </w:r>
      <w:r>
        <w:rPr>
          <w:rFonts w:hint="eastAsia" w:ascii="仿宋" w:hAnsi="仿宋" w:eastAsia="仿宋" w:cs="仿宋"/>
          <w:b w:val="0"/>
          <w:bCs/>
          <w:sz w:val="32"/>
          <w:szCs w:val="32"/>
        </w:rPr>
        <w:t>局党组对下属学校</w:t>
      </w:r>
      <w:r>
        <w:rPr>
          <w:rFonts w:hint="eastAsia" w:ascii="仿宋" w:hAnsi="仿宋" w:eastAsia="仿宋" w:cs="仿宋"/>
          <w:sz w:val="32"/>
          <w:szCs w:val="32"/>
        </w:rPr>
        <w:t>党建工作</w:t>
      </w:r>
      <w:r>
        <w:rPr>
          <w:rFonts w:hint="eastAsia" w:ascii="仿宋" w:hAnsi="仿宋" w:eastAsia="仿宋" w:cs="仿宋"/>
          <w:sz w:val="32"/>
          <w:szCs w:val="32"/>
          <w:lang w:eastAsia="zh-CN"/>
        </w:rPr>
        <w:t>的指导和管理，</w:t>
      </w:r>
      <w:r>
        <w:rPr>
          <w:rFonts w:hint="eastAsia" w:ascii="仿宋" w:hAnsi="仿宋" w:eastAsia="仿宋" w:cs="仿宋"/>
          <w:color w:val="000000" w:themeColor="text1"/>
          <w:sz w:val="32"/>
          <w:szCs w:val="32"/>
          <w14:textFill>
            <w14:solidFill>
              <w14:schemeClr w14:val="tx1"/>
            </w14:solidFill>
          </w14:textFill>
        </w:rPr>
        <w:t>严格落实“三会一课”制度，建立健全党员发展“双培养”机制，实现基层党建工作全覆盖。带领</w:t>
      </w:r>
      <w:r>
        <w:rPr>
          <w:rFonts w:hint="eastAsia" w:ascii="仿宋" w:hAnsi="仿宋" w:eastAsia="仿宋" w:cs="仿宋"/>
          <w:color w:val="000000" w:themeColor="text1"/>
          <w:sz w:val="32"/>
          <w:szCs w:val="32"/>
          <w:lang w:eastAsia="zh-CN"/>
          <w14:textFill>
            <w14:solidFill>
              <w14:schemeClr w14:val="tx1"/>
            </w14:solidFill>
          </w14:textFill>
        </w:rPr>
        <w:t>教育系统</w:t>
      </w:r>
      <w:r>
        <w:rPr>
          <w:rFonts w:hint="eastAsia" w:ascii="仿宋" w:hAnsi="仿宋" w:eastAsia="仿宋" w:cs="仿宋"/>
          <w:color w:val="000000" w:themeColor="text1"/>
          <w:sz w:val="32"/>
          <w:szCs w:val="32"/>
          <w:lang w:val="en-US" w:eastAsia="zh-CN"/>
          <w14:textFill>
            <w14:solidFill>
              <w14:schemeClr w14:val="tx1"/>
            </w14:solidFill>
          </w14:textFill>
        </w:rPr>
        <w:t>22个</w:t>
      </w:r>
      <w:r>
        <w:rPr>
          <w:rFonts w:hint="eastAsia" w:ascii="仿宋" w:hAnsi="仿宋" w:eastAsia="仿宋" w:cs="仿宋"/>
          <w:color w:val="000000" w:themeColor="text1"/>
          <w:sz w:val="32"/>
          <w:szCs w:val="32"/>
          <w:lang w:eastAsia="zh-CN"/>
          <w14:textFill>
            <w14:solidFill>
              <w14:schemeClr w14:val="tx1"/>
            </w14:solidFill>
          </w14:textFill>
        </w:rPr>
        <w:t>基层</w:t>
      </w:r>
      <w:r>
        <w:rPr>
          <w:rFonts w:hint="eastAsia" w:ascii="仿宋" w:hAnsi="仿宋" w:eastAsia="仿宋" w:cs="仿宋"/>
          <w:color w:val="000000" w:themeColor="text1"/>
          <w:sz w:val="32"/>
          <w:szCs w:val="32"/>
          <w14:textFill>
            <w14:solidFill>
              <w14:schemeClr w14:val="tx1"/>
            </w14:solidFill>
          </w14:textFill>
        </w:rPr>
        <w:t>党支部深入开展党史教育学习</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各支部</w:t>
      </w:r>
      <w:r>
        <w:rPr>
          <w:rFonts w:hint="eastAsia" w:ascii="仿宋" w:hAnsi="仿宋" w:eastAsia="仿宋" w:cs="仿宋"/>
          <w:sz w:val="32"/>
          <w:szCs w:val="32"/>
        </w:rPr>
        <w:t>紧紧围绕学习</w:t>
      </w:r>
      <w:r>
        <w:rPr>
          <w:rFonts w:hint="eastAsia" w:ascii="仿宋" w:hAnsi="仿宋" w:eastAsia="仿宋" w:cs="仿宋"/>
          <w:sz w:val="32"/>
          <w:szCs w:val="32"/>
          <w:lang w:eastAsia="zh-CN"/>
        </w:rPr>
        <w:t>习近平</w:t>
      </w:r>
      <w:r>
        <w:rPr>
          <w:rFonts w:hint="eastAsia" w:ascii="仿宋" w:hAnsi="仿宋" w:eastAsia="仿宋" w:cs="仿宋"/>
          <w:sz w:val="32"/>
          <w:szCs w:val="32"/>
        </w:rPr>
        <w:t>总书记</w:t>
      </w:r>
      <w:r>
        <w:rPr>
          <w:rFonts w:hint="eastAsia" w:ascii="仿宋" w:hAnsi="仿宋" w:eastAsia="仿宋" w:cs="仿宋"/>
          <w:sz w:val="32"/>
          <w:szCs w:val="32"/>
          <w:lang w:eastAsia="zh-CN"/>
        </w:rPr>
        <w:t>系列重要讲话精神，</w:t>
      </w:r>
      <w:r>
        <w:rPr>
          <w:rFonts w:hint="eastAsia" w:ascii="仿宋" w:hAnsi="仿宋" w:eastAsia="仿宋" w:cs="仿宋"/>
          <w:sz w:val="32"/>
          <w:szCs w:val="32"/>
        </w:rPr>
        <w:t>围绕学习百年党史，结合“三会一课”和</w:t>
      </w:r>
      <w:r>
        <w:rPr>
          <w:rFonts w:hint="eastAsia" w:ascii="仿宋" w:hAnsi="仿宋" w:eastAsia="仿宋" w:cs="仿宋"/>
          <w:color w:val="000000" w:themeColor="text1"/>
          <w:sz w:val="32"/>
          <w:szCs w:val="32"/>
          <w14:textFill>
            <w14:solidFill>
              <w14:schemeClr w14:val="tx1"/>
            </w14:solidFill>
          </w14:textFill>
        </w:rPr>
        <w:t>“5+N</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sz w:val="32"/>
          <w:szCs w:val="32"/>
        </w:rPr>
        <w:t>主题党日活动，采取重温入党誓词、读书交流会、党史故事分享、参观档案文献展、观看影片专题片等方式，开展主题突出、特色鲜明、形式多样的学习活动。</w:t>
      </w:r>
      <w:r>
        <w:rPr>
          <w:rFonts w:hint="eastAsia" w:ascii="仿宋" w:hAnsi="仿宋" w:eastAsia="仿宋" w:cs="仿宋"/>
          <w:sz w:val="32"/>
          <w:szCs w:val="32"/>
          <w:lang w:eastAsia="zh-CN"/>
        </w:rPr>
        <w:t>带领各党支部积极</w:t>
      </w:r>
      <w:r>
        <w:rPr>
          <w:rFonts w:hint="eastAsia" w:ascii="仿宋" w:hAnsi="仿宋" w:eastAsia="仿宋" w:cs="仿宋"/>
          <w:sz w:val="32"/>
          <w:szCs w:val="32"/>
        </w:rPr>
        <w:t>开展师德师风系列主题教育，以案促改警示教育，引领广大教育工作者认真践行新时代教师职业行为十项准则，争做“四有好老师”</w:t>
      </w:r>
      <w:r>
        <w:rPr>
          <w:rFonts w:hint="eastAsia" w:ascii="仿宋" w:hAnsi="仿宋" w:eastAsia="仿宋"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eastAsia" w:ascii="仿宋" w:hAnsi="仿宋" w:eastAsia="仿宋" w:cs="仿宋"/>
          <w:b w:val="0"/>
          <w:bCs/>
          <w:sz w:val="32"/>
          <w:szCs w:val="32"/>
          <w:lang w:eastAsia="zh-CN"/>
        </w:rPr>
      </w:pPr>
      <w:r>
        <w:rPr>
          <w:rFonts w:hint="eastAsia" w:ascii="仿宋" w:hAnsi="仿宋" w:eastAsia="仿宋" w:cs="仿宋"/>
          <w:b/>
          <w:bCs w:val="0"/>
          <w:sz w:val="32"/>
          <w:szCs w:val="32"/>
          <w:lang w:val="en-US" w:eastAsia="zh-CN"/>
        </w:rPr>
        <w:t>3.</w:t>
      </w:r>
      <w:r>
        <w:rPr>
          <w:rFonts w:hint="eastAsia" w:ascii="仿宋" w:hAnsi="仿宋" w:eastAsia="仿宋" w:cs="仿宋"/>
          <w:b w:val="0"/>
          <w:bCs/>
          <w:sz w:val="32"/>
          <w:szCs w:val="32"/>
          <w:lang w:eastAsia="zh-CN"/>
        </w:rPr>
        <w:t>严把材料</w:t>
      </w:r>
      <w:r>
        <w:rPr>
          <w:rFonts w:hint="eastAsia" w:ascii="仿宋" w:hAnsi="仿宋" w:eastAsia="仿宋" w:cs="仿宋"/>
          <w:b w:val="0"/>
          <w:bCs/>
          <w:sz w:val="32"/>
          <w:szCs w:val="32"/>
          <w:lang w:val="en-US" w:eastAsia="zh-CN"/>
        </w:rPr>
        <w:t>审核关。各股室材料必须由主管领导把关，负责人审核，各学校材料必须经一把手签字方能提交，定期查看材料，严把材料质量关。</w:t>
      </w:r>
    </w:p>
    <w:p>
      <w:pPr>
        <w:keepNext w:val="0"/>
        <w:keepLines w:val="0"/>
        <w:pageBreakBefore w:val="0"/>
        <w:kinsoku/>
        <w:wordWrap/>
        <w:overflowPunct/>
        <w:topLinePunct w:val="0"/>
        <w:autoSpaceDE/>
        <w:autoSpaceDN/>
        <w:bidi w:val="0"/>
        <w:adjustRightInd/>
        <w:snapToGrid/>
        <w:spacing w:line="580" w:lineRule="exact"/>
        <w:ind w:firstLine="643" w:firstLineChars="200"/>
        <w:rPr>
          <w:rFonts w:hint="eastAsia" w:ascii="楷体" w:hAnsi="楷体" w:eastAsia="楷体" w:cs="楷体"/>
          <w:b/>
          <w:bCs w:val="0"/>
          <w:sz w:val="32"/>
          <w:szCs w:val="32"/>
        </w:rPr>
      </w:pPr>
      <w:r>
        <w:rPr>
          <w:rFonts w:hint="eastAsia" w:ascii="楷体" w:hAnsi="楷体" w:eastAsia="楷体" w:cs="楷体"/>
          <w:b/>
          <w:bCs w:val="0"/>
          <w:kern w:val="0"/>
          <w:sz w:val="32"/>
          <w:szCs w:val="32"/>
          <w:lang w:val="en-US" w:eastAsia="zh-CN"/>
        </w:rPr>
        <w:t>（五）班子成员之间分工不明确。</w:t>
      </w:r>
    </w:p>
    <w:p>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val="0"/>
          <w:bCs w:val="0"/>
          <w:kern w:val="2"/>
          <w:sz w:val="32"/>
          <w:szCs w:val="32"/>
          <w:vertAlign w:val="baseline"/>
          <w:lang w:val="en-US" w:eastAsia="zh-CN" w:bidi="ar-SA"/>
        </w:rPr>
      </w:pPr>
      <w:r>
        <w:rPr>
          <w:rFonts w:hint="eastAsia" w:ascii="仿宋" w:hAnsi="仿宋" w:eastAsia="仿宋" w:cs="仿宋"/>
          <w:b w:val="0"/>
          <w:bCs/>
          <w:sz w:val="32"/>
          <w:szCs w:val="32"/>
          <w:lang w:eastAsia="zh-CN"/>
        </w:rPr>
        <w:t>召开党组会，进一步细化龙亭区教体局班子成员</w:t>
      </w:r>
      <w:r>
        <w:rPr>
          <w:rFonts w:hint="eastAsia" w:ascii="仿宋" w:hAnsi="仿宋" w:eastAsia="仿宋" w:cs="仿宋"/>
          <w:b w:val="0"/>
          <w:bCs/>
          <w:sz w:val="32"/>
          <w:szCs w:val="32"/>
          <w:lang w:val="en-US" w:eastAsia="zh-CN"/>
        </w:rPr>
        <w:t>分工和各股室工作任务，出台了《</w:t>
      </w:r>
      <w:r>
        <w:rPr>
          <w:rFonts w:hint="eastAsia" w:ascii="仿宋" w:hAnsi="仿宋" w:eastAsia="仿宋" w:cs="仿宋"/>
          <w:b w:val="0"/>
          <w:bCs/>
          <w:sz w:val="32"/>
          <w:szCs w:val="32"/>
          <w:lang w:eastAsia="zh-CN"/>
        </w:rPr>
        <w:t>龙亭区</w:t>
      </w:r>
      <w:r>
        <w:rPr>
          <w:rFonts w:hint="eastAsia" w:ascii="仿宋" w:hAnsi="仿宋" w:eastAsia="仿宋" w:cs="仿宋"/>
          <w:b w:val="0"/>
          <w:bCs/>
          <w:sz w:val="32"/>
          <w:szCs w:val="32"/>
          <w:lang w:val="en-US" w:eastAsia="zh-CN"/>
        </w:rPr>
        <w:t>教育体育局关于领导</w:t>
      </w:r>
      <w:r>
        <w:rPr>
          <w:rFonts w:hint="eastAsia" w:ascii="仿宋" w:hAnsi="仿宋" w:eastAsia="仿宋" w:cs="仿宋"/>
          <w:b w:val="0"/>
          <w:bCs/>
          <w:sz w:val="32"/>
          <w:szCs w:val="32"/>
          <w:lang w:eastAsia="zh-CN"/>
        </w:rPr>
        <w:t>班子</w:t>
      </w:r>
      <w:r>
        <w:rPr>
          <w:rFonts w:hint="eastAsia" w:ascii="仿宋" w:hAnsi="仿宋" w:eastAsia="仿宋" w:cs="仿宋"/>
          <w:b w:val="0"/>
          <w:bCs/>
          <w:sz w:val="32"/>
          <w:szCs w:val="32"/>
          <w:lang w:val="en-US" w:eastAsia="zh-CN"/>
        </w:rPr>
        <w:t>细化分工的通知》和《龙亭区教育体育局关于各股室对接区直部门工作任务的通知》，目前，班子成员分工明确</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lang w:val="en-US" w:eastAsia="zh-CN"/>
        </w:rPr>
        <w:t>各股室工作任务清晰，</w:t>
      </w:r>
      <w:r>
        <w:rPr>
          <w:rFonts w:hint="eastAsia" w:ascii="仿宋" w:hAnsi="仿宋" w:eastAsia="仿宋" w:cs="仿宋"/>
          <w:b w:val="0"/>
          <w:bCs/>
          <w:sz w:val="32"/>
          <w:szCs w:val="32"/>
          <w:lang w:eastAsia="zh-CN"/>
        </w:rPr>
        <w:t>意识形态工作由局党组成员、副局长冯晓硕主管，具体工作任务已经细化到分管股室，坚决杜绝</w:t>
      </w:r>
      <w:r>
        <w:rPr>
          <w:rFonts w:hint="eastAsia" w:ascii="仿宋" w:hAnsi="仿宋" w:eastAsia="仿宋" w:cs="仿宋"/>
          <w:b w:val="0"/>
          <w:bCs w:val="0"/>
          <w:kern w:val="2"/>
          <w:sz w:val="32"/>
          <w:szCs w:val="32"/>
          <w:vertAlign w:val="baseline"/>
          <w:lang w:val="en-US" w:eastAsia="zh-CN" w:bidi="ar-SA"/>
        </w:rPr>
        <w:t>工作衔接出现问题。</w:t>
      </w:r>
    </w:p>
    <w:p>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sz w:val="32"/>
          <w:szCs w:val="32"/>
        </w:rPr>
      </w:pPr>
      <w:r>
        <w:rPr>
          <w:rFonts w:hint="eastAsia" w:ascii="楷体" w:hAnsi="楷体" w:eastAsia="楷体" w:cs="楷体"/>
          <w:b/>
          <w:bCs w:val="0"/>
          <w:kern w:val="0"/>
          <w:sz w:val="32"/>
          <w:szCs w:val="32"/>
          <w:lang w:val="en-US" w:eastAsia="zh-CN"/>
        </w:rPr>
        <w:t>（六）食品安全意识不强。</w:t>
      </w:r>
    </w:p>
    <w:p>
      <w:pPr>
        <w:pStyle w:val="15"/>
        <w:keepNext w:val="0"/>
        <w:keepLines w:val="0"/>
        <w:pageBreakBefore w:val="0"/>
        <w:kinsoku/>
        <w:wordWrap/>
        <w:overflowPunct/>
        <w:topLinePunct w:val="0"/>
        <w:autoSpaceDE/>
        <w:autoSpaceDN/>
        <w:bidi w:val="0"/>
        <w:adjustRightInd/>
        <w:snapToGrid/>
        <w:spacing w:line="580" w:lineRule="exact"/>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pStyle w:val="8"/>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80" w:lineRule="exact"/>
        <w:ind w:right="0" w:rightChars="0" w:firstLine="640" w:firstLineChars="200"/>
        <w:textAlignment w:val="auto"/>
        <w:rPr>
          <w:rFonts w:hint="eastAsia" w:ascii="仿宋" w:hAnsi="仿宋" w:eastAsia="仿宋" w:cs="仿宋"/>
          <w:b w:val="0"/>
          <w:bCs w:val="0"/>
          <w:color w:val="000000" w:themeColor="text1"/>
          <w:sz w:val="32"/>
          <w:szCs w:val="32"/>
          <w:lang w:eastAsia="zh-CN"/>
          <w14:textFill>
            <w14:solidFill>
              <w14:schemeClr w14:val="tx1"/>
            </w14:solidFill>
          </w14:textFill>
        </w:rPr>
      </w:pPr>
      <w:r>
        <w:rPr>
          <w:rFonts w:hint="eastAsia" w:ascii="仿宋" w:hAnsi="仿宋" w:eastAsia="仿宋" w:cs="仿宋"/>
          <w:b w:val="0"/>
          <w:bCs/>
          <w:sz w:val="32"/>
          <w:szCs w:val="32"/>
          <w:lang w:val="en-US" w:eastAsia="zh-CN"/>
        </w:rPr>
        <w:t>1.</w:t>
      </w:r>
      <w:r>
        <w:rPr>
          <w:rFonts w:hint="eastAsia" w:ascii="仿宋" w:hAnsi="仿宋" w:eastAsia="仿宋" w:cs="仿宋"/>
          <w:b w:val="0"/>
          <w:bCs/>
          <w:sz w:val="32"/>
          <w:szCs w:val="32"/>
          <w:lang w:eastAsia="zh-CN"/>
        </w:rPr>
        <w:t>强化落实学校食堂和学生集体用餐配送单位食品安全主体责任。加强对食堂委托经营者的日常管理，</w:t>
      </w:r>
      <w:r>
        <w:rPr>
          <w:rFonts w:hint="eastAsia" w:ascii="仿宋" w:hAnsi="仿宋" w:eastAsia="仿宋" w:cs="仿宋"/>
          <w:b w:val="0"/>
          <w:bCs w:val="0"/>
          <w:color w:val="000000" w:themeColor="text1"/>
          <w:sz w:val="32"/>
          <w:szCs w:val="32"/>
          <w:lang w:eastAsia="zh-CN"/>
          <w14:textFill>
            <w14:solidFill>
              <w14:schemeClr w14:val="tx1"/>
            </w14:solidFill>
          </w14:textFill>
        </w:rPr>
        <w:t>持续开展校园食品安全守护行动。</w:t>
      </w:r>
      <w:r>
        <w:rPr>
          <w:rFonts w:hint="eastAsia" w:ascii="仿宋" w:hAnsi="仿宋" w:eastAsia="仿宋" w:cs="仿宋"/>
          <w:b w:val="0"/>
          <w:bCs w:val="0"/>
          <w:color w:val="000000" w:themeColor="text1"/>
          <w:sz w:val="32"/>
          <w:szCs w:val="32"/>
          <w:lang w:val="en-US" w:eastAsia="zh-CN"/>
          <w14:textFill>
            <w14:solidFill>
              <w14:schemeClr w14:val="tx1"/>
            </w14:solidFill>
          </w14:textFill>
        </w:rPr>
        <w:t>下发《关于加强学校</w:t>
      </w:r>
      <w:r>
        <w:rPr>
          <w:rFonts w:hint="eastAsia" w:ascii="仿宋" w:hAnsi="仿宋" w:eastAsia="仿宋" w:cs="仿宋"/>
          <w:b w:val="0"/>
          <w:bCs w:val="0"/>
          <w:color w:val="000000" w:themeColor="text1"/>
          <w:sz w:val="32"/>
          <w:szCs w:val="32"/>
          <w:lang w:eastAsia="zh-CN"/>
          <w14:textFill>
            <w14:solidFill>
              <w14:schemeClr w14:val="tx1"/>
            </w14:solidFill>
          </w14:textFill>
        </w:rPr>
        <w:t>食品安全工作的</w:t>
      </w:r>
      <w:r>
        <w:rPr>
          <w:rFonts w:hint="eastAsia" w:ascii="仿宋" w:hAnsi="仿宋" w:eastAsia="仿宋" w:cs="仿宋"/>
          <w:b w:val="0"/>
          <w:bCs w:val="0"/>
          <w:color w:val="000000" w:themeColor="text1"/>
          <w:sz w:val="32"/>
          <w:szCs w:val="32"/>
          <w:lang w:val="en-US" w:eastAsia="zh-CN"/>
          <w14:textFill>
            <w14:solidFill>
              <w14:schemeClr w14:val="tx1"/>
            </w14:solidFill>
          </w14:textFill>
        </w:rPr>
        <w:t>通知》，要求各学校、幼儿园认真学习通知精神，开展自查自纠，</w:t>
      </w:r>
      <w:r>
        <w:rPr>
          <w:rFonts w:hint="eastAsia" w:ascii="仿宋" w:hAnsi="仿宋" w:eastAsia="仿宋" w:cs="仿宋"/>
          <w:b w:val="0"/>
          <w:bCs w:val="0"/>
          <w:color w:val="000000" w:themeColor="text1"/>
          <w:sz w:val="32"/>
          <w:szCs w:val="32"/>
          <w:lang w:eastAsia="zh-CN"/>
          <w14:textFill>
            <w14:solidFill>
              <w14:schemeClr w14:val="tx1"/>
            </w14:solidFill>
          </w14:textFill>
        </w:rPr>
        <w:t>对自查发现的问题，</w:t>
      </w:r>
      <w:r>
        <w:rPr>
          <w:rFonts w:hint="eastAsia" w:ascii="仿宋" w:hAnsi="仿宋" w:eastAsia="仿宋" w:cs="仿宋"/>
          <w:b w:val="0"/>
          <w:bCs w:val="0"/>
          <w:color w:val="000000" w:themeColor="text1"/>
          <w:sz w:val="32"/>
          <w:szCs w:val="32"/>
          <w:lang w:val="en-US" w:eastAsia="zh-CN"/>
          <w14:textFill>
            <w14:solidFill>
              <w14:schemeClr w14:val="tx1"/>
            </w14:solidFill>
          </w14:textFill>
        </w:rPr>
        <w:t>立行整改</w:t>
      </w:r>
      <w:r>
        <w:rPr>
          <w:rFonts w:hint="eastAsia" w:ascii="仿宋" w:hAnsi="仿宋" w:eastAsia="仿宋" w:cs="仿宋"/>
          <w:b w:val="0"/>
          <w:bCs w:val="0"/>
          <w:color w:val="000000" w:themeColor="text1"/>
          <w:sz w:val="32"/>
          <w:szCs w:val="32"/>
          <w:lang w:eastAsia="zh-CN"/>
          <w14:textFill>
            <w14:solidFill>
              <w14:schemeClr w14:val="tx1"/>
            </w14:solidFill>
          </w14:textFill>
        </w:rPr>
        <w:t>，将可能存在的学校食品安全隐患消除在萌芽状态。</w:t>
      </w:r>
    </w:p>
    <w:p>
      <w:pPr>
        <w:pStyle w:val="8"/>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80" w:lineRule="exact"/>
        <w:ind w:right="0" w:rightChars="0"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2.</w:t>
      </w:r>
      <w:r>
        <w:rPr>
          <w:rFonts w:hint="eastAsia" w:ascii="仿宋" w:hAnsi="仿宋" w:eastAsia="仿宋" w:cs="仿宋"/>
          <w:b w:val="0"/>
          <w:bCs w:val="0"/>
          <w:color w:val="000000" w:themeColor="text1"/>
          <w:sz w:val="32"/>
          <w:szCs w:val="32"/>
          <w:lang w:eastAsia="zh-CN"/>
          <w14:textFill>
            <w14:solidFill>
              <w14:schemeClr w14:val="tx1"/>
            </w14:solidFill>
          </w14:textFill>
        </w:rPr>
        <w:t>局机关</w:t>
      </w:r>
      <w:r>
        <w:rPr>
          <w:rFonts w:hint="eastAsia" w:ascii="仿宋" w:hAnsi="仿宋" w:eastAsia="仿宋" w:cs="仿宋"/>
          <w:b w:val="0"/>
          <w:bCs/>
          <w:sz w:val="32"/>
          <w:szCs w:val="32"/>
          <w:lang w:eastAsia="zh-CN"/>
        </w:rPr>
        <w:t>成立了</w:t>
      </w:r>
      <w:r>
        <w:rPr>
          <w:rFonts w:hint="eastAsia" w:ascii="仿宋" w:hAnsi="仿宋" w:eastAsia="仿宋" w:cs="仿宋"/>
          <w:b w:val="0"/>
          <w:bCs/>
          <w:sz w:val="32"/>
          <w:szCs w:val="32"/>
          <w:lang w:val="en-US" w:eastAsia="zh-CN"/>
        </w:rPr>
        <w:t>6个督导组不定期对各</w:t>
      </w:r>
      <w:r>
        <w:rPr>
          <w:rFonts w:hint="eastAsia" w:ascii="仿宋" w:hAnsi="仿宋" w:eastAsia="仿宋" w:cs="仿宋"/>
          <w:b w:val="0"/>
          <w:bCs/>
          <w:sz w:val="32"/>
          <w:szCs w:val="32"/>
          <w:lang w:eastAsia="zh-CN"/>
        </w:rPr>
        <w:t>学校食堂和学生集体用餐配送单位进行督导检查，针对检查中存在的问题，提出整改意见和要求，限期整改到位，并开展“回头看”，确保整改措施落到实处。</w:t>
      </w:r>
    </w:p>
    <w:p>
      <w:pPr>
        <w:pStyle w:val="8"/>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580" w:lineRule="exact"/>
        <w:ind w:right="0" w:rightChars="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b w:val="0"/>
          <w:bCs/>
          <w:sz w:val="32"/>
          <w:szCs w:val="32"/>
          <w:lang w:val="en-US" w:eastAsia="zh-CN"/>
        </w:rPr>
        <w:t>3.</w:t>
      </w:r>
      <w:r>
        <w:rPr>
          <w:rFonts w:hint="eastAsia" w:ascii="仿宋" w:hAnsi="仿宋" w:eastAsia="仿宋" w:cs="仿宋"/>
          <w:b w:val="0"/>
          <w:bCs/>
          <w:sz w:val="32"/>
          <w:szCs w:val="32"/>
          <w:lang w:eastAsia="zh-CN"/>
        </w:rPr>
        <w:t>制定并下发《龙亭区中小学、幼儿园食堂满意度调查问卷》，各校园每月开展一次调查工作，配餐企业和自办食堂每月月初在学校公示栏和家长群公示当月四周食谱，接受学生及家长监督。</w:t>
      </w:r>
    </w:p>
    <w:p>
      <w:pPr>
        <w:pStyle w:val="15"/>
        <w:keepNext w:val="0"/>
        <w:keepLines w:val="0"/>
        <w:pageBreakBefore w:val="0"/>
        <w:kinsoku/>
        <w:wordWrap/>
        <w:overflowPunct/>
        <w:topLinePunct w:val="0"/>
        <w:autoSpaceDE/>
        <w:autoSpaceDN/>
        <w:bidi w:val="0"/>
        <w:adjustRightInd/>
        <w:snapToGrid/>
        <w:spacing w:line="580" w:lineRule="exact"/>
        <w:ind w:left="0" w:leftChars="0"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二、执行规章制度不严格，不正之风方面</w:t>
      </w:r>
      <w:r>
        <w:rPr>
          <w:rFonts w:hint="eastAsia" w:ascii="黑体" w:hAnsi="黑体" w:eastAsia="黑体" w:cs="黑体"/>
          <w:b w:val="0"/>
          <w:bCs w:val="0"/>
          <w:sz w:val="32"/>
          <w:szCs w:val="32"/>
          <w:lang w:eastAsia="zh-CN"/>
        </w:rPr>
        <w:t>存在的问题整改情况</w:t>
      </w:r>
    </w:p>
    <w:p>
      <w:pPr>
        <w:keepNext w:val="0"/>
        <w:keepLines w:val="0"/>
        <w:pageBreakBefore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kern w:val="0"/>
          <w:sz w:val="32"/>
          <w:szCs w:val="32"/>
          <w:lang w:val="en-US" w:eastAsia="zh-CN"/>
        </w:rPr>
      </w:pPr>
      <w:r>
        <w:rPr>
          <w:rFonts w:hint="eastAsia" w:ascii="楷体" w:hAnsi="楷体" w:eastAsia="楷体" w:cs="楷体"/>
          <w:b/>
          <w:bCs w:val="0"/>
          <w:kern w:val="0"/>
          <w:sz w:val="32"/>
          <w:szCs w:val="32"/>
          <w:lang w:val="en-US" w:eastAsia="zh-CN"/>
        </w:rPr>
        <w:t>（一）形式主义依然存在。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color w:val="000000" w:themeColor="text1"/>
          <w:sz w:val="32"/>
          <w:szCs w:val="32"/>
          <w:lang w:val="en-US" w:eastAsia="zh-CN"/>
          <w14:textFill>
            <w14:solidFill>
              <w14:schemeClr w14:val="tx1"/>
            </w14:solidFill>
          </w14:textFill>
        </w:rPr>
      </w:pPr>
      <w:r>
        <w:rPr>
          <w:rFonts w:hint="eastAsia" w:ascii="仿宋" w:hAnsi="仿宋" w:eastAsia="仿宋" w:cs="仿宋"/>
          <w:b w:val="0"/>
          <w:bCs/>
          <w:color w:val="000000" w:themeColor="text1"/>
          <w:sz w:val="32"/>
          <w:szCs w:val="32"/>
          <w:lang w:val="en-US" w:eastAsia="zh-CN"/>
          <w14:textFill>
            <w14:solidFill>
              <w14:schemeClr w14:val="tx1"/>
            </w14:solidFill>
          </w14:textFill>
        </w:rPr>
        <w:t>1.</w:t>
      </w:r>
      <w:r>
        <w:rPr>
          <w:rFonts w:hint="eastAsia" w:ascii="仿宋" w:hAnsi="仿宋" w:eastAsia="仿宋" w:cs="仿宋"/>
          <w:b w:val="0"/>
          <w:bCs/>
          <w:color w:val="000000" w:themeColor="text1"/>
          <w:sz w:val="32"/>
          <w:szCs w:val="32"/>
          <w:lang w:eastAsia="zh-CN"/>
          <w14:textFill>
            <w14:solidFill>
              <w14:schemeClr w14:val="tx1"/>
            </w14:solidFill>
          </w14:textFill>
        </w:rPr>
        <w:t>局党组把力戒形式主义、官僚主义作为加强作风建设的重要任务。督促领导干部树立正确政绩观，克服浮躁情绪，抛弃私心杂念，从思想和利益根源上破解形式主义、官僚主义，从讲政治的高度确保党中央决策部署落地生根。</w:t>
      </w:r>
      <w:r>
        <w:rPr>
          <w:rFonts w:hint="eastAsia" w:ascii="仿宋" w:hAnsi="仿宋" w:eastAsia="仿宋" w:cs="仿宋"/>
          <w:b w:val="0"/>
          <w:bCs/>
          <w:color w:val="000000" w:themeColor="text1"/>
          <w:sz w:val="32"/>
          <w:szCs w:val="32"/>
          <w:lang w:val="en-US" w:eastAsia="zh-CN"/>
          <w14:textFill>
            <w14:solidFill>
              <w14:schemeClr w14:val="tx1"/>
            </w14:solidFill>
          </w14:textFill>
        </w:rPr>
        <w:t xml:space="preserve">  </w:t>
      </w:r>
    </w:p>
    <w:p>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color w:val="000000" w:themeColor="text1"/>
          <w:sz w:val="32"/>
          <w:szCs w:val="32"/>
          <w:lang w:eastAsia="zh-CN"/>
          <w14:textFill>
            <w14:solidFill>
              <w14:schemeClr w14:val="tx1"/>
            </w14:solidFill>
          </w14:textFill>
        </w:rPr>
      </w:pPr>
      <w:r>
        <w:rPr>
          <w:rFonts w:hint="eastAsia" w:ascii="仿宋" w:hAnsi="仿宋" w:eastAsia="仿宋" w:cs="仿宋"/>
          <w:sz w:val="32"/>
          <w:szCs w:val="32"/>
          <w:lang w:val="en-US" w:eastAsia="zh-CN"/>
        </w:rPr>
        <w:t>2.</w:t>
      </w:r>
      <w:r>
        <w:rPr>
          <w:rFonts w:hint="eastAsia" w:ascii="仿宋" w:hAnsi="仿宋" w:eastAsia="仿宋" w:cs="仿宋"/>
          <w:sz w:val="32"/>
          <w:szCs w:val="32"/>
        </w:rPr>
        <w:t>为</w:t>
      </w:r>
      <w:r>
        <w:rPr>
          <w:rFonts w:hint="eastAsia" w:ascii="仿宋" w:hAnsi="仿宋" w:eastAsia="仿宋" w:cs="仿宋"/>
          <w:b w:val="0"/>
          <w:bCs/>
          <w:color w:val="000000" w:themeColor="text1"/>
          <w:sz w:val="32"/>
          <w:szCs w:val="32"/>
          <w:lang w:eastAsia="zh-CN"/>
          <w14:textFill>
            <w14:solidFill>
              <w14:schemeClr w14:val="tx1"/>
            </w14:solidFill>
          </w14:textFill>
        </w:rPr>
        <w:t>力戒形式主义，</w:t>
      </w:r>
      <w:r>
        <w:rPr>
          <w:rFonts w:hint="eastAsia" w:ascii="仿宋" w:hAnsi="仿宋" w:eastAsia="仿宋" w:cs="仿宋"/>
          <w:sz w:val="32"/>
          <w:szCs w:val="32"/>
        </w:rPr>
        <w:t>切实改进局机关能力作风建设，局党组重新修订出台了《龙亭区教育体育局工作人员管理规定》，使机关工作纳入规范化管理轨道。在教体系统开展以“创先争优、争当出彩先锋”为主题的作风建设活动，出台了《龙亭区教体系统</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创先争优争当出彩先锋”活动实施方案》（龙教〔2022〕17号），进一步提高了干部自身能力水平；加大对局中层的考核力度，实行股室长季度述职制度，尊重和发挥每位同志的工作积极性，使教体局机关办事效率和工作绩效有了较大提高。</w:t>
      </w:r>
      <w:r>
        <w:rPr>
          <w:rFonts w:hint="eastAsia" w:ascii="仿宋" w:hAnsi="仿宋" w:eastAsia="仿宋" w:cs="仿宋"/>
          <w:b w:val="0"/>
          <w:bCs/>
          <w:color w:val="000000" w:themeColor="text1"/>
          <w:sz w:val="32"/>
          <w:szCs w:val="32"/>
          <w:lang w:eastAsia="zh-CN"/>
          <w14:textFill>
            <w14:solidFill>
              <w14:schemeClr w14:val="tx1"/>
            </w14:solidFill>
          </w14:textFill>
        </w:rPr>
        <w:t>把干部干事创业的手脚从形式主义、官僚主义的桎梏中解脱出来。</w:t>
      </w:r>
    </w:p>
    <w:p>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color w:val="000000" w:themeColor="text1"/>
          <w:sz w:val="32"/>
          <w:szCs w:val="32"/>
          <w14:textFill>
            <w14:solidFill>
              <w14:schemeClr w14:val="tx1"/>
            </w14:solidFill>
          </w14:textFill>
        </w:rPr>
      </w:pPr>
      <w:r>
        <w:rPr>
          <w:rFonts w:hint="eastAsia" w:ascii="仿宋" w:hAnsi="仿宋" w:eastAsia="仿宋" w:cs="仿宋"/>
          <w:b w:val="0"/>
          <w:bCs/>
          <w:color w:val="000000" w:themeColor="text1"/>
          <w:sz w:val="32"/>
          <w:szCs w:val="32"/>
          <w:lang w:val="en-US" w:eastAsia="zh-CN"/>
          <w14:textFill>
            <w14:solidFill>
              <w14:schemeClr w14:val="tx1"/>
            </w14:solidFill>
          </w14:textFill>
        </w:rPr>
        <w:t>3.</w:t>
      </w:r>
      <w:r>
        <w:rPr>
          <w:rFonts w:hint="eastAsia" w:ascii="仿宋" w:hAnsi="仿宋" w:eastAsia="仿宋" w:cs="仿宋"/>
          <w:b w:val="0"/>
          <w:bCs/>
          <w:color w:val="000000" w:themeColor="text1"/>
          <w:sz w:val="32"/>
          <w:szCs w:val="32"/>
          <w:lang w:eastAsia="zh-CN"/>
          <w14:textFill>
            <w14:solidFill>
              <w14:schemeClr w14:val="tx1"/>
            </w14:solidFill>
          </w14:textFill>
        </w:rPr>
        <w:t>加强党务人员业务能力学习，提升基层党务人员政治素养，</w:t>
      </w:r>
      <w:r>
        <w:rPr>
          <w:rFonts w:hint="eastAsia" w:ascii="仿宋" w:hAnsi="仿宋" w:eastAsia="仿宋" w:cs="仿宋"/>
          <w:b w:val="0"/>
          <w:bCs/>
          <w:color w:val="000000" w:themeColor="text1"/>
          <w:sz w:val="32"/>
          <w:szCs w:val="32"/>
          <w14:textFill>
            <w14:solidFill>
              <w14:schemeClr w14:val="tx1"/>
            </w14:solidFill>
          </w14:textFill>
        </w:rPr>
        <w:t>依据《龙亭区党的机关文件印制格式标准》，</w:t>
      </w:r>
      <w:r>
        <w:rPr>
          <w:rFonts w:hint="eastAsia" w:ascii="仿宋" w:hAnsi="仿宋" w:eastAsia="仿宋" w:cs="仿宋"/>
          <w:b w:val="0"/>
          <w:bCs/>
          <w:color w:val="000000" w:themeColor="text1"/>
          <w:sz w:val="32"/>
          <w:szCs w:val="32"/>
          <w:lang w:eastAsia="zh-CN"/>
          <w14:textFill>
            <w14:solidFill>
              <w14:schemeClr w14:val="tx1"/>
            </w14:solidFill>
          </w14:textFill>
        </w:rPr>
        <w:t>加大党员学习培训，</w:t>
      </w:r>
      <w:r>
        <w:rPr>
          <w:rFonts w:hint="eastAsia" w:ascii="仿宋" w:hAnsi="仿宋" w:eastAsia="仿宋" w:cs="仿宋"/>
          <w:b w:val="0"/>
          <w:bCs/>
          <w:color w:val="000000" w:themeColor="text1"/>
          <w:sz w:val="32"/>
          <w:szCs w:val="32"/>
          <w14:textFill>
            <w14:solidFill>
              <w14:schemeClr w14:val="tx1"/>
            </w14:solidFill>
          </w14:textFill>
        </w:rPr>
        <w:t>对公文拟稿、公文审核、公文背景资料、公文签发等程序提出了明确要求，保证所发文件</w:t>
      </w:r>
      <w:r>
        <w:rPr>
          <w:rFonts w:hint="eastAsia" w:ascii="仿宋" w:hAnsi="仿宋" w:eastAsia="仿宋" w:cs="仿宋"/>
          <w:b w:val="0"/>
          <w:bCs/>
          <w:color w:val="000000" w:themeColor="text1"/>
          <w:sz w:val="32"/>
          <w:szCs w:val="32"/>
          <w:lang w:eastAsia="zh-CN"/>
          <w14:textFill>
            <w14:solidFill>
              <w14:schemeClr w14:val="tx1"/>
            </w14:solidFill>
          </w14:textFill>
        </w:rPr>
        <w:t>和记录不能存在错误内容。</w:t>
      </w:r>
    </w:p>
    <w:p>
      <w:pPr>
        <w:keepNext w:val="0"/>
        <w:keepLines w:val="0"/>
        <w:pageBreakBefore w:val="0"/>
        <w:widowControl w:val="0"/>
        <w:kinsoku/>
        <w:wordWrap/>
        <w:overflowPunct/>
        <w:topLinePunct w:val="0"/>
        <w:autoSpaceDE/>
        <w:autoSpaceDN/>
        <w:bidi w:val="0"/>
        <w:adjustRightInd w:val="0"/>
        <w:snapToGrid/>
        <w:spacing w:line="580" w:lineRule="exact"/>
        <w:ind w:firstLine="643" w:firstLineChars="200"/>
        <w:textAlignment w:val="auto"/>
        <w:rPr>
          <w:rFonts w:ascii="仿宋_GB2312"/>
          <w:sz w:val="32"/>
          <w:szCs w:val="32"/>
        </w:rPr>
      </w:pPr>
      <w:r>
        <w:rPr>
          <w:rFonts w:hint="eastAsia" w:ascii="楷体" w:hAnsi="楷体" w:eastAsia="楷体" w:cs="楷体"/>
          <w:b/>
          <w:bCs w:val="0"/>
          <w:kern w:val="0"/>
          <w:sz w:val="32"/>
          <w:szCs w:val="32"/>
          <w:lang w:val="en-US" w:eastAsia="zh-CN"/>
        </w:rPr>
        <w:t>（二）超范围发放集体福利。</w:t>
      </w:r>
    </w:p>
    <w:p>
      <w:pPr>
        <w:keepNext w:val="0"/>
        <w:keepLines w:val="0"/>
        <w:pageBreakBefore w:val="0"/>
        <w:widowControl/>
        <w:suppressLineNumbers w:val="0"/>
        <w:kinsoku/>
        <w:wordWrap/>
        <w:overflowPunct/>
        <w:topLinePunct w:val="0"/>
        <w:autoSpaceDE/>
        <w:autoSpaceDN/>
        <w:bidi w:val="0"/>
        <w:snapToGrid/>
        <w:spacing w:line="580" w:lineRule="exact"/>
        <w:ind w:firstLine="640" w:firstLineChars="200"/>
        <w:jc w:val="both"/>
        <w:textAlignment w:val="center"/>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suppressLineNumbers w:val="0"/>
        <w:kinsoku/>
        <w:wordWrap/>
        <w:overflowPunct/>
        <w:topLinePunct w:val="0"/>
        <w:autoSpaceDE/>
        <w:autoSpaceDN/>
        <w:bidi w:val="0"/>
        <w:snapToGrid/>
        <w:spacing w:line="580" w:lineRule="exact"/>
        <w:ind w:firstLine="640" w:firstLineChars="200"/>
        <w:jc w:val="both"/>
        <w:textAlignment w:val="center"/>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sz w:val="32"/>
          <w:szCs w:val="32"/>
        </w:rPr>
        <w:t>教育体育局工会</w:t>
      </w:r>
      <w:r>
        <w:rPr>
          <w:rFonts w:hint="eastAsia" w:ascii="仿宋" w:hAnsi="仿宋" w:eastAsia="仿宋" w:cs="仿宋"/>
          <w:sz w:val="32"/>
          <w:szCs w:val="32"/>
          <w:lang w:eastAsia="zh-CN"/>
        </w:rPr>
        <w:t>在</w:t>
      </w:r>
      <w:r>
        <w:rPr>
          <w:rFonts w:hint="eastAsia" w:ascii="仿宋" w:hAnsi="仿宋" w:eastAsia="仿宋" w:cs="仿宋"/>
          <w:sz w:val="32"/>
          <w:szCs w:val="32"/>
        </w:rPr>
        <w:t>发放集体福利时</w:t>
      </w:r>
      <w:r>
        <w:rPr>
          <w:rFonts w:hint="eastAsia" w:ascii="仿宋" w:hAnsi="仿宋" w:eastAsia="仿宋" w:cs="仿宋"/>
          <w:color w:val="000000" w:themeColor="text1"/>
          <w:sz w:val="32"/>
          <w:szCs w:val="32"/>
          <w14:textFill>
            <w14:solidFill>
              <w14:schemeClr w14:val="tx1"/>
            </w14:solidFill>
          </w14:textFill>
        </w:rPr>
        <w:t>严格按照《河南省工会条例》及《河南省基层工会经费收支管理实施办法》的相关规定执行。</w:t>
      </w:r>
      <w:r>
        <w:rPr>
          <w:rFonts w:hint="eastAsia" w:ascii="仿宋" w:hAnsi="仿宋" w:eastAsia="仿宋" w:cs="仿宋"/>
          <w:color w:val="000000" w:themeColor="text1"/>
          <w:sz w:val="32"/>
          <w:szCs w:val="32"/>
          <w:lang w:eastAsia="zh-CN"/>
          <w14:textFill>
            <w14:solidFill>
              <w14:schemeClr w14:val="tx1"/>
            </w14:solidFill>
          </w14:textFill>
        </w:rPr>
        <w:t>在</w:t>
      </w:r>
      <w:r>
        <w:rPr>
          <w:rFonts w:hint="eastAsia" w:ascii="仿宋" w:hAnsi="仿宋" w:eastAsia="仿宋" w:cs="仿宋"/>
          <w:color w:val="000000" w:themeColor="text1"/>
          <w:sz w:val="32"/>
          <w:szCs w:val="32"/>
          <w:lang w:val="en-US" w:eastAsia="zh-CN"/>
          <w14:textFill>
            <w14:solidFill>
              <w14:schemeClr w14:val="tx1"/>
            </w14:solidFill>
          </w14:textFill>
        </w:rPr>
        <w:t>局机关认真开展学习</w:t>
      </w:r>
      <w:r>
        <w:rPr>
          <w:rFonts w:hint="eastAsia" w:ascii="仿宋" w:hAnsi="仿宋" w:eastAsia="仿宋" w:cs="仿宋"/>
          <w:color w:val="000000" w:themeColor="text1"/>
          <w:sz w:val="32"/>
          <w:szCs w:val="32"/>
          <w14:textFill>
            <w14:solidFill>
              <w14:schemeClr w14:val="tx1"/>
            </w14:solidFill>
          </w14:textFill>
        </w:rPr>
        <w:t>《河南省基层工会经费收支管理实施办法》</w:t>
      </w:r>
      <w:r>
        <w:rPr>
          <w:rFonts w:hint="eastAsia" w:ascii="仿宋" w:hAnsi="仿宋" w:eastAsia="仿宋" w:cs="仿宋"/>
          <w:color w:val="000000" w:themeColor="text1"/>
          <w:sz w:val="32"/>
          <w:szCs w:val="32"/>
          <w:lang w:eastAsia="zh-CN"/>
          <w14:textFill>
            <w14:solidFill>
              <w14:schemeClr w14:val="tx1"/>
            </w14:solidFill>
          </w14:textFill>
        </w:rPr>
        <w:t>活动</w:t>
      </w:r>
      <w:r>
        <w:rPr>
          <w:rFonts w:hint="eastAsia" w:ascii="仿宋" w:hAnsi="仿宋" w:eastAsia="仿宋" w:cs="仿宋"/>
          <w:color w:val="000000" w:themeColor="text1"/>
          <w:sz w:val="32"/>
          <w:szCs w:val="32"/>
          <w14:textFill>
            <w14:solidFill>
              <w14:schemeClr w14:val="tx1"/>
            </w14:solidFill>
          </w14:textFill>
        </w:rPr>
        <w:t>的相关规定</w:t>
      </w:r>
      <w:r>
        <w:rPr>
          <w:rFonts w:hint="eastAsia" w:ascii="仿宋" w:hAnsi="仿宋" w:eastAsia="仿宋" w:cs="仿宋"/>
          <w:color w:val="000000" w:themeColor="text1"/>
          <w:sz w:val="32"/>
          <w:szCs w:val="32"/>
          <w:lang w:eastAsia="zh-CN"/>
          <w14:textFill>
            <w14:solidFill>
              <w14:schemeClr w14:val="tx1"/>
            </w14:solidFill>
          </w14:textFill>
        </w:rPr>
        <w:t>。</w:t>
      </w:r>
      <w:r>
        <w:rPr>
          <w:rFonts w:hint="eastAsia" w:ascii="仿宋" w:hAnsi="仿宋" w:eastAsia="仿宋" w:cs="仿宋"/>
          <w:color w:val="000000" w:themeColor="text1"/>
          <w:sz w:val="32"/>
          <w:szCs w:val="32"/>
          <w:lang w:val="en-US" w:eastAsia="zh-CN"/>
          <w14:textFill>
            <w14:solidFill>
              <w14:schemeClr w14:val="tx1"/>
            </w14:solidFill>
          </w14:textFill>
        </w:rPr>
        <w:t>严格界定局机关工会会员的身份，凡该会员工资未纳入拨款工会经费总额的，一律不得向该会员发放集体福利，坚决杜绝</w:t>
      </w:r>
      <w:r>
        <w:rPr>
          <w:rFonts w:hint="eastAsia" w:ascii="仿宋" w:hAnsi="仿宋" w:eastAsia="仿宋" w:cs="仿宋"/>
          <w:b w:val="0"/>
          <w:bCs/>
          <w:kern w:val="0"/>
          <w:sz w:val="32"/>
          <w:szCs w:val="32"/>
          <w:lang w:val="en-US" w:eastAsia="zh-CN"/>
        </w:rPr>
        <w:t>超范围发放集体福利现象。</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3" w:firstLineChars="200"/>
        <w:textAlignment w:val="auto"/>
        <w:rPr>
          <w:rFonts w:hint="eastAsia" w:ascii="楷体" w:hAnsi="楷体" w:eastAsia="楷体" w:cs="楷体"/>
          <w:b/>
          <w:bCs w:val="0"/>
          <w:kern w:val="0"/>
          <w:sz w:val="32"/>
          <w:szCs w:val="32"/>
          <w:lang w:val="en-US" w:eastAsia="zh-CN"/>
        </w:rPr>
      </w:pPr>
      <w:r>
        <w:rPr>
          <w:rFonts w:hint="eastAsia" w:ascii="楷体" w:hAnsi="楷体" w:eastAsia="楷体" w:cs="楷体"/>
          <w:b/>
          <w:bCs w:val="0"/>
          <w:kern w:val="0"/>
          <w:sz w:val="32"/>
          <w:szCs w:val="32"/>
          <w:lang w:val="en-US" w:eastAsia="zh-CN"/>
        </w:rPr>
        <w:t>（三）财务制度执行不严格。</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kinsoku/>
        <w:wordWrap/>
        <w:overflowPunct/>
        <w:topLinePunct w:val="0"/>
        <w:autoSpaceDE/>
        <w:autoSpaceDN/>
        <w:bidi w:val="0"/>
        <w:adjustRightInd w:val="0"/>
        <w:snapToGrid/>
        <w:spacing w:line="580" w:lineRule="exact"/>
        <w:ind w:firstLine="640" w:firstLineChars="200"/>
        <w:textAlignment w:val="auto"/>
        <w:rPr>
          <w:rFonts w:hint="eastAsia" w:ascii="仿宋" w:hAnsi="仿宋" w:eastAsia="仿宋" w:cs="仿宋"/>
          <w:b/>
          <w:sz w:val="32"/>
          <w:szCs w:val="32"/>
        </w:rPr>
      </w:pPr>
      <w:r>
        <w:rPr>
          <w:rFonts w:hint="eastAsia" w:ascii="仿宋" w:hAnsi="仿宋" w:eastAsia="仿宋" w:cs="仿宋"/>
          <w:b w:val="0"/>
          <w:bCs w:val="0"/>
          <w:i w:val="0"/>
          <w:color w:val="000000" w:themeColor="text1"/>
          <w:kern w:val="0"/>
          <w:sz w:val="32"/>
          <w:szCs w:val="32"/>
          <w:u w:val="none"/>
          <w:lang w:val="en-US" w:eastAsia="zh-CN" w:bidi="ar"/>
          <w14:textFill>
            <w14:solidFill>
              <w14:schemeClr w14:val="tx1"/>
            </w14:solidFill>
          </w14:textFill>
        </w:rPr>
        <w:t>针对局机关探望病号费用问题，后期看望工会会员从工会经费支出；</w:t>
      </w:r>
      <w:r>
        <w:rPr>
          <w:rFonts w:hint="eastAsia" w:ascii="仿宋" w:hAnsi="仿宋" w:eastAsia="仿宋" w:cs="仿宋"/>
          <w:b w:val="0"/>
          <w:bCs w:val="0"/>
          <w:i w:val="0"/>
          <w:color w:val="000000"/>
          <w:kern w:val="0"/>
          <w:sz w:val="32"/>
          <w:szCs w:val="32"/>
          <w:u w:val="none"/>
          <w:lang w:val="en-US" w:eastAsia="zh-CN" w:bidi="ar"/>
        </w:rPr>
        <w:t>西门大街小学延时费提前入账问题目前已调账完毕</w:t>
      </w:r>
      <w:r>
        <w:rPr>
          <w:rFonts w:hint="eastAsia" w:ascii="仿宋" w:hAnsi="仿宋" w:eastAsia="仿宋" w:cs="仿宋"/>
          <w:b w:val="0"/>
          <w:bCs w:val="0"/>
          <w:i w:val="0"/>
          <w:color w:val="000000" w:themeColor="text1"/>
          <w:kern w:val="0"/>
          <w:sz w:val="32"/>
          <w:szCs w:val="32"/>
          <w:u w:val="none"/>
          <w:lang w:val="en-US" w:eastAsia="zh-CN" w:bidi="ar"/>
          <w14:textFill>
            <w14:solidFill>
              <w14:schemeClr w14:val="tx1"/>
            </w14:solidFill>
          </w14:textFill>
        </w:rPr>
        <w:t>；</w:t>
      </w:r>
      <w:r>
        <w:rPr>
          <w:rFonts w:hint="eastAsia" w:ascii="仿宋" w:hAnsi="仿宋" w:eastAsia="仿宋" w:cs="仿宋"/>
          <w:b w:val="0"/>
          <w:bCs w:val="0"/>
          <w:i w:val="0"/>
          <w:color w:val="000000"/>
          <w:kern w:val="0"/>
          <w:sz w:val="32"/>
          <w:szCs w:val="32"/>
          <w:u w:val="none"/>
          <w:lang w:val="en-US" w:eastAsia="zh-CN" w:bidi="ar"/>
        </w:rPr>
        <w:t>学校会计出纳一人兼任问题统计结果已反馈至各校领导，各校立即按照要求进行了整改，已整改完毕</w:t>
      </w:r>
      <w:r>
        <w:rPr>
          <w:rFonts w:hint="eastAsia" w:ascii="仿宋" w:hAnsi="仿宋" w:eastAsia="仿宋" w:cs="仿宋"/>
          <w:b w:val="0"/>
          <w:bCs w:val="0"/>
          <w:i w:val="0"/>
          <w:color w:val="000000" w:themeColor="text1"/>
          <w:kern w:val="0"/>
          <w:sz w:val="32"/>
          <w:szCs w:val="32"/>
          <w:u w:val="none"/>
          <w:lang w:val="en-US" w:eastAsia="zh-CN" w:bidi="ar"/>
          <w14:textFill>
            <w14:solidFill>
              <w14:schemeClr w14:val="tx1"/>
            </w14:solidFill>
          </w14:textFill>
        </w:rPr>
        <w:t>；</w:t>
      </w:r>
      <w:r>
        <w:rPr>
          <w:rFonts w:hint="eastAsia" w:ascii="仿宋" w:hAnsi="仿宋" w:eastAsia="仿宋" w:cs="仿宋"/>
          <w:b w:val="0"/>
          <w:bCs w:val="0"/>
          <w:i w:val="0"/>
          <w:color w:val="000000"/>
          <w:kern w:val="0"/>
          <w:sz w:val="32"/>
          <w:szCs w:val="32"/>
          <w:u w:val="none"/>
          <w:lang w:val="en-US" w:eastAsia="zh-CN" w:bidi="ar"/>
        </w:rPr>
        <w:t>教研室财务支出凭证问题及经办人问题已整改到位</w:t>
      </w:r>
      <w:r>
        <w:rPr>
          <w:rFonts w:hint="eastAsia" w:ascii="仿宋" w:hAnsi="仿宋" w:eastAsia="仿宋" w:cs="仿宋"/>
          <w:b w:val="0"/>
          <w:bCs w:val="0"/>
          <w:i w:val="0"/>
          <w:color w:val="000000" w:themeColor="text1"/>
          <w:kern w:val="0"/>
          <w:sz w:val="32"/>
          <w:szCs w:val="32"/>
          <w:u w:val="none"/>
          <w:lang w:val="en-US" w:eastAsia="zh-CN" w:bidi="ar"/>
          <w14:textFill>
            <w14:solidFill>
              <w14:schemeClr w14:val="tx1"/>
            </w14:solidFill>
          </w14:textFill>
        </w:rPr>
        <w:t>；</w:t>
      </w:r>
      <w:r>
        <w:rPr>
          <w:rFonts w:hint="eastAsia" w:ascii="仿宋" w:hAnsi="仿宋" w:eastAsia="仿宋" w:cs="仿宋"/>
          <w:b w:val="0"/>
          <w:bCs w:val="0"/>
          <w:i w:val="0"/>
          <w:color w:val="000000"/>
          <w:kern w:val="0"/>
          <w:sz w:val="32"/>
          <w:szCs w:val="32"/>
          <w:u w:val="none"/>
          <w:lang w:val="en-US" w:eastAsia="zh-CN" w:bidi="ar"/>
        </w:rPr>
        <w:t>经党组会研究，出台了《龙亭区教育体育局财务制度规范》，进一步完善了教体系统财务管理。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b w:val="0"/>
          <w:bCs/>
          <w:sz w:val="32"/>
          <w:szCs w:val="32"/>
          <w:lang w:eastAsia="zh-CN"/>
        </w:rPr>
      </w:pPr>
      <w:r>
        <w:rPr>
          <w:rFonts w:hint="eastAsia" w:ascii="黑体" w:hAnsi="黑体" w:eastAsia="黑体" w:cs="黑体"/>
          <w:b w:val="0"/>
          <w:bCs/>
          <w:sz w:val="32"/>
          <w:szCs w:val="32"/>
          <w:lang w:eastAsia="zh-CN"/>
        </w:rPr>
        <w:t>三、党组织领导班子和干部队伍建设方面存在的问题整改情况</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kern w:val="0"/>
          <w:sz w:val="32"/>
          <w:szCs w:val="32"/>
          <w:lang w:val="en-US" w:eastAsia="zh-CN"/>
        </w:rPr>
      </w:pPr>
      <w:r>
        <w:rPr>
          <w:rFonts w:hint="eastAsia" w:ascii="楷体" w:hAnsi="楷体" w:eastAsia="楷体" w:cs="楷体"/>
          <w:b/>
          <w:bCs w:val="0"/>
          <w:kern w:val="0"/>
          <w:sz w:val="32"/>
          <w:szCs w:val="32"/>
          <w:lang w:val="en-US" w:eastAsia="zh-CN"/>
        </w:rPr>
        <w:t>（一）基层党组织架构不科学。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Cs/>
          <w:sz w:val="32"/>
          <w:szCs w:val="32"/>
          <w:lang w:eastAsia="zh-CN"/>
        </w:rPr>
      </w:pPr>
      <w:r>
        <w:rPr>
          <w:rFonts w:hint="eastAsia" w:ascii="仿宋" w:hAnsi="仿宋" w:eastAsia="仿宋" w:cs="仿宋"/>
          <w:b w:val="0"/>
          <w:bCs w:val="0"/>
          <w:i w:val="0"/>
          <w:iCs w:val="0"/>
          <w:caps w:val="0"/>
          <w:color w:val="212121"/>
          <w:spacing w:val="0"/>
          <w:sz w:val="32"/>
          <w:szCs w:val="32"/>
          <w:shd w:val="clear" w:fill="FFFFFF"/>
          <w:lang w:val="en-US" w:eastAsia="zh-CN"/>
        </w:rPr>
        <w:t>1.</w:t>
      </w:r>
      <w:r>
        <w:rPr>
          <w:rFonts w:hint="eastAsia" w:ascii="仿宋" w:hAnsi="仿宋" w:eastAsia="仿宋" w:cs="仿宋"/>
          <w:b w:val="0"/>
          <w:bCs w:val="0"/>
          <w:i w:val="0"/>
          <w:iCs w:val="0"/>
          <w:caps w:val="0"/>
          <w:color w:val="212121"/>
          <w:spacing w:val="0"/>
          <w:sz w:val="32"/>
          <w:szCs w:val="32"/>
          <w:shd w:val="clear" w:fill="FFFFFF"/>
          <w:lang w:eastAsia="zh-CN"/>
        </w:rPr>
        <w:t>加强局</w:t>
      </w:r>
      <w:r>
        <w:rPr>
          <w:rFonts w:hint="eastAsia" w:ascii="仿宋" w:hAnsi="仿宋" w:eastAsia="仿宋" w:cs="仿宋"/>
          <w:b w:val="0"/>
          <w:bCs w:val="0"/>
          <w:i w:val="0"/>
          <w:iCs w:val="0"/>
          <w:caps w:val="0"/>
          <w:color w:val="212121"/>
          <w:spacing w:val="0"/>
          <w:sz w:val="32"/>
          <w:szCs w:val="32"/>
          <w:shd w:val="clear" w:fill="FFFFFF"/>
          <w:lang w:val="en-US" w:eastAsia="zh-CN"/>
        </w:rPr>
        <w:t>党组</w:t>
      </w:r>
      <w:r>
        <w:rPr>
          <w:rFonts w:hint="eastAsia" w:ascii="仿宋" w:hAnsi="仿宋" w:eastAsia="仿宋" w:cs="仿宋"/>
          <w:b w:val="0"/>
          <w:bCs w:val="0"/>
          <w:i w:val="0"/>
          <w:iCs w:val="0"/>
          <w:caps w:val="0"/>
          <w:color w:val="212121"/>
          <w:spacing w:val="0"/>
          <w:sz w:val="32"/>
          <w:szCs w:val="32"/>
          <w:shd w:val="clear" w:fill="FFFFFF"/>
          <w:lang w:eastAsia="zh-CN"/>
        </w:rPr>
        <w:t>党务工作管理职能，</w:t>
      </w:r>
      <w:r>
        <w:rPr>
          <w:rFonts w:hint="eastAsia" w:ascii="仿宋" w:hAnsi="仿宋" w:eastAsia="仿宋" w:cs="仿宋"/>
          <w:i w:val="0"/>
          <w:iCs w:val="0"/>
          <w:caps w:val="0"/>
          <w:color w:val="212121"/>
          <w:spacing w:val="0"/>
          <w:sz w:val="32"/>
          <w:szCs w:val="32"/>
          <w:shd w:val="clear" w:fill="FFFFFF"/>
        </w:rPr>
        <w:t>注重对</w:t>
      </w:r>
      <w:r>
        <w:rPr>
          <w:rFonts w:hint="eastAsia" w:ascii="仿宋" w:hAnsi="仿宋" w:eastAsia="仿宋" w:cs="仿宋"/>
          <w:i w:val="0"/>
          <w:iCs w:val="0"/>
          <w:caps w:val="0"/>
          <w:color w:val="212121"/>
          <w:spacing w:val="0"/>
          <w:sz w:val="32"/>
          <w:szCs w:val="32"/>
          <w:shd w:val="clear" w:fill="FFFFFF"/>
          <w:lang w:eastAsia="zh-CN"/>
        </w:rPr>
        <w:t>各校</w:t>
      </w:r>
      <w:r>
        <w:rPr>
          <w:rFonts w:hint="eastAsia" w:ascii="仿宋" w:hAnsi="仿宋" w:eastAsia="仿宋" w:cs="仿宋"/>
          <w:i w:val="0"/>
          <w:iCs w:val="0"/>
          <w:caps w:val="0"/>
          <w:color w:val="212121"/>
          <w:spacing w:val="0"/>
          <w:sz w:val="32"/>
          <w:szCs w:val="32"/>
          <w:shd w:val="clear" w:fill="FFFFFF"/>
        </w:rPr>
        <w:t>党支部的督促指导，提升支部工作的规范化、标准化水平。</w:t>
      </w:r>
      <w:r>
        <w:rPr>
          <w:rFonts w:hint="eastAsia" w:ascii="仿宋" w:hAnsi="仿宋" w:eastAsia="仿宋" w:cs="仿宋"/>
          <w:sz w:val="32"/>
          <w:szCs w:val="32"/>
        </w:rPr>
        <w:t>建立和落实学校党组织领导执行情况报告</w:t>
      </w:r>
      <w:r>
        <w:rPr>
          <w:rFonts w:hint="eastAsia" w:ascii="仿宋" w:hAnsi="仿宋" w:eastAsia="仿宋" w:cs="仿宋"/>
          <w:sz w:val="32"/>
          <w:szCs w:val="32"/>
          <w:lang w:eastAsia="zh-CN"/>
        </w:rPr>
        <w:t>、每年</w:t>
      </w:r>
      <w:r>
        <w:rPr>
          <w:rFonts w:hint="eastAsia" w:ascii="仿宋" w:hAnsi="仿宋" w:eastAsia="仿宋" w:cs="仿宋"/>
          <w:sz w:val="32"/>
          <w:szCs w:val="32"/>
          <w:lang w:val="en-US" w:eastAsia="zh-CN"/>
        </w:rPr>
        <w:t>初3月份和年末12月份组织</w:t>
      </w:r>
      <w:r>
        <w:rPr>
          <w:rFonts w:hint="eastAsia" w:ascii="仿宋" w:hAnsi="仿宋" w:eastAsia="仿宋" w:cs="仿宋"/>
          <w:sz w:val="32"/>
          <w:szCs w:val="32"/>
          <w:lang w:eastAsia="zh-CN"/>
        </w:rPr>
        <w:t>召开</w:t>
      </w:r>
      <w:r>
        <w:rPr>
          <w:rFonts w:hint="eastAsia" w:ascii="仿宋" w:hAnsi="仿宋" w:eastAsia="仿宋" w:cs="仿宋"/>
          <w:sz w:val="32"/>
          <w:szCs w:val="32"/>
          <w:lang w:val="en-US" w:eastAsia="zh-CN"/>
        </w:rPr>
        <w:t>2次专题会研究党建工作</w:t>
      </w:r>
      <w:r>
        <w:rPr>
          <w:rFonts w:hint="eastAsia" w:ascii="仿宋" w:hAnsi="仿宋" w:eastAsia="仿宋" w:cs="仿宋"/>
          <w:sz w:val="32"/>
          <w:szCs w:val="32"/>
          <w:lang w:eastAsia="zh-CN"/>
        </w:rPr>
        <w:t>、建立局党组</w:t>
      </w:r>
      <w:r>
        <w:rPr>
          <w:rFonts w:hint="eastAsia" w:ascii="仿宋" w:hAnsi="仿宋" w:eastAsia="仿宋" w:cs="仿宋"/>
          <w:sz w:val="32"/>
          <w:szCs w:val="32"/>
          <w:lang w:val="en-US" w:eastAsia="zh-CN"/>
        </w:rPr>
        <w:t>成员学校党建联系点制度，党组成员不定期到各校党支部指导党建工作</w:t>
      </w:r>
      <w:r>
        <w:rPr>
          <w:rFonts w:hint="eastAsia" w:ascii="仿宋" w:hAnsi="仿宋" w:eastAsia="仿宋" w:cs="仿宋"/>
          <w:bCs/>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突出提升组织力，夯实基层基础。统筹谋划好</w:t>
      </w:r>
      <w:r>
        <w:rPr>
          <w:rFonts w:hint="eastAsia" w:ascii="仿宋" w:hAnsi="仿宋" w:eastAsia="仿宋" w:cs="仿宋"/>
          <w:sz w:val="32"/>
          <w:szCs w:val="32"/>
          <w:lang w:eastAsia="zh-CN"/>
        </w:rPr>
        <w:t>学校</w:t>
      </w:r>
      <w:r>
        <w:rPr>
          <w:rFonts w:hint="eastAsia" w:ascii="仿宋" w:hAnsi="仿宋" w:eastAsia="仿宋" w:cs="仿宋"/>
          <w:sz w:val="32"/>
          <w:szCs w:val="32"/>
        </w:rPr>
        <w:t>党组织建设，严密组织体系，做实做细党建工作。结合教体系统党建活动，推动党建工作落实落地。在重点工作、重大项目、重要活动中充分发挥党员模范带头作用，引导</w:t>
      </w:r>
      <w:r>
        <w:rPr>
          <w:rFonts w:hint="eastAsia" w:ascii="仿宋" w:hAnsi="仿宋" w:eastAsia="仿宋" w:cs="仿宋"/>
          <w:sz w:val="32"/>
          <w:szCs w:val="32"/>
          <w:lang w:eastAsia="zh-CN"/>
        </w:rPr>
        <w:t>学校</w:t>
      </w:r>
      <w:r>
        <w:rPr>
          <w:rFonts w:hint="eastAsia" w:ascii="仿宋" w:hAnsi="仿宋" w:eastAsia="仿宋" w:cs="仿宋"/>
          <w:sz w:val="32"/>
          <w:szCs w:val="32"/>
        </w:rPr>
        <w:t>党组织创立有特色、有影响力、有示范性的党建品牌，争创模范支部。</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kern w:val="0"/>
          <w:sz w:val="32"/>
          <w:szCs w:val="32"/>
          <w:lang w:val="en-US" w:eastAsia="zh-CN"/>
        </w:rPr>
      </w:pPr>
      <w:r>
        <w:rPr>
          <w:rFonts w:hint="eastAsia" w:ascii="楷体" w:hAnsi="楷体" w:eastAsia="楷体" w:cs="楷体"/>
          <w:b/>
          <w:bCs w:val="0"/>
          <w:kern w:val="0"/>
          <w:sz w:val="32"/>
          <w:szCs w:val="32"/>
          <w:lang w:val="en-US" w:eastAsia="zh-CN"/>
        </w:rPr>
        <w:t>（二）党建工作虚化弱化。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b w:val="0"/>
          <w:bCs/>
          <w:sz w:val="32"/>
          <w:szCs w:val="32"/>
          <w:lang w:eastAsia="zh-CN"/>
        </w:rPr>
        <w:t>党支部公章已经按照程序刻制，</w:t>
      </w:r>
      <w:r>
        <w:rPr>
          <w:rFonts w:hint="eastAsia" w:ascii="仿宋" w:hAnsi="仿宋" w:eastAsia="仿宋" w:cs="仿宋"/>
          <w:b w:val="0"/>
          <w:bCs/>
          <w:sz w:val="32"/>
          <w:szCs w:val="32"/>
          <w:lang w:val="en-US" w:eastAsia="zh-CN"/>
        </w:rPr>
        <w:t>党支部红头文件已经规范，按照组织部要求，局机关党支部目前已经完成了支部换届改选工作，</w:t>
      </w:r>
      <w:r>
        <w:rPr>
          <w:rFonts w:hint="eastAsia" w:ascii="仿宋" w:hAnsi="仿宋" w:eastAsia="仿宋" w:cs="仿宋"/>
          <w:b w:val="0"/>
          <w:bCs/>
          <w:sz w:val="32"/>
          <w:szCs w:val="32"/>
          <w:lang w:eastAsia="zh-CN"/>
        </w:rPr>
        <w:t>召开支部会，明确各支委委员分工、职责，</w:t>
      </w:r>
      <w:r>
        <w:rPr>
          <w:rFonts w:hint="eastAsia" w:ascii="仿宋" w:hAnsi="仿宋" w:eastAsia="仿宋" w:cs="仿宋"/>
          <w:b w:val="0"/>
          <w:bCs/>
          <w:sz w:val="32"/>
          <w:szCs w:val="32"/>
          <w:lang w:val="en-US" w:eastAsia="zh-CN"/>
        </w:rPr>
        <w:t>选举党支部书记1名，副书记1名，</w:t>
      </w:r>
      <w:r>
        <w:rPr>
          <w:rFonts w:hint="eastAsia" w:ascii="仿宋" w:hAnsi="仿宋" w:eastAsia="仿宋" w:cs="仿宋"/>
          <w:sz w:val="32"/>
          <w:szCs w:val="32"/>
        </w:rPr>
        <w:t>支部组织委员</w:t>
      </w:r>
      <w:r>
        <w:rPr>
          <w:rFonts w:hint="eastAsia" w:ascii="仿宋" w:hAnsi="仿宋" w:eastAsia="仿宋" w:cs="仿宋"/>
          <w:sz w:val="32"/>
          <w:szCs w:val="32"/>
          <w:lang w:val="en-US" w:eastAsia="zh-CN"/>
        </w:rPr>
        <w:t>1名，</w:t>
      </w:r>
      <w:r>
        <w:rPr>
          <w:rFonts w:hint="eastAsia" w:ascii="仿宋" w:hAnsi="仿宋" w:eastAsia="仿宋" w:cs="仿宋"/>
          <w:sz w:val="32"/>
          <w:szCs w:val="32"/>
        </w:rPr>
        <w:t>宣传委员</w:t>
      </w:r>
      <w:r>
        <w:rPr>
          <w:rFonts w:hint="eastAsia" w:ascii="仿宋" w:hAnsi="仿宋" w:eastAsia="仿宋" w:cs="仿宋"/>
          <w:sz w:val="32"/>
          <w:szCs w:val="32"/>
          <w:lang w:val="en-US" w:eastAsia="zh-CN"/>
        </w:rPr>
        <w:t>1名，纪检委员1名，支部委员职责分工明确，党支部工作进一步细化。</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val="0"/>
          <w:sz w:val="32"/>
          <w:szCs w:val="32"/>
        </w:rPr>
      </w:pPr>
      <w:r>
        <w:rPr>
          <w:rFonts w:hint="eastAsia" w:ascii="楷体" w:hAnsi="楷体" w:eastAsia="楷体" w:cs="楷体"/>
          <w:b/>
          <w:bCs w:val="0"/>
          <w:kern w:val="0"/>
          <w:sz w:val="32"/>
          <w:szCs w:val="32"/>
          <w:lang w:val="en-US" w:eastAsia="zh-CN"/>
        </w:rPr>
        <w:t>（三）党组织生活不严肃。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1.组织党员学习相关党的应知应会基本知识，学习组织生活会和民主生活会相关材料，会前广泛征求意见，开展谈心谈话，切实做好批评与自我批评，真正做到“红红脸、出出汗”的效果。</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 w:val="0"/>
          <w:bCs w:val="0"/>
          <w:sz w:val="32"/>
          <w:szCs w:val="32"/>
          <w:lang w:val="en-US" w:eastAsia="zh-CN"/>
        </w:rPr>
        <w:t>2.</w:t>
      </w:r>
      <w:r>
        <w:rPr>
          <w:rFonts w:hint="eastAsia" w:ascii="仿宋" w:hAnsi="仿宋" w:eastAsia="仿宋" w:cs="仿宋"/>
          <w:sz w:val="32"/>
          <w:szCs w:val="32"/>
          <w:lang w:eastAsia="zh-CN"/>
        </w:rPr>
        <w:t>严格执行“三会一课”制度。按照习总书记提出的“坚持、加强、创新”的要求，不断丰富“三会一课”内容，灵活“三会一课”形式，提高“三会一课”质量。创新开展好“</w:t>
      </w:r>
      <w:r>
        <w:rPr>
          <w:rFonts w:hint="eastAsia" w:ascii="仿宋" w:hAnsi="仿宋" w:eastAsia="仿宋" w:cs="仿宋"/>
          <w:sz w:val="32"/>
          <w:szCs w:val="32"/>
          <w:lang w:val="en-US" w:eastAsia="zh-CN"/>
        </w:rPr>
        <w:t>5+N</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主题党日活动，</w:t>
      </w:r>
      <w:r>
        <w:rPr>
          <w:rFonts w:hint="eastAsia" w:ascii="仿宋" w:hAnsi="仿宋" w:eastAsia="仿宋" w:cs="仿宋"/>
          <w:sz w:val="32"/>
          <w:szCs w:val="32"/>
          <w:lang w:eastAsia="zh-CN"/>
        </w:rPr>
        <w:t>提升主题党日活动实效，在做好“5+N”主题党日活动规定动作的同时，深挖“5+N”主题党日活动内涵，结合身边人、身边事，</w:t>
      </w:r>
      <w:r>
        <w:rPr>
          <w:rFonts w:hint="eastAsia" w:ascii="仿宋" w:hAnsi="仿宋" w:eastAsia="仿宋" w:cs="仿宋"/>
          <w:sz w:val="32"/>
          <w:szCs w:val="32"/>
          <w:lang w:val="en-US" w:eastAsia="zh-CN"/>
        </w:rPr>
        <w:t>教体局党支部开展了</w:t>
      </w:r>
      <w:r>
        <w:rPr>
          <w:rFonts w:hint="eastAsia" w:ascii="仿宋" w:hAnsi="仿宋" w:eastAsia="仿宋" w:cs="仿宋"/>
          <w:sz w:val="32"/>
          <w:szCs w:val="32"/>
          <w:lang w:eastAsia="zh-CN"/>
        </w:rPr>
        <w:t>以“杜绝浪费，</w:t>
      </w:r>
      <w:r>
        <w:rPr>
          <w:rFonts w:hint="eastAsia" w:ascii="仿宋" w:hAnsi="仿宋" w:eastAsia="仿宋" w:cs="仿宋"/>
          <w:sz w:val="32"/>
          <w:szCs w:val="32"/>
          <w:lang w:val="en-US" w:eastAsia="zh-CN"/>
        </w:rPr>
        <w:t>创建节约型机关</w:t>
      </w:r>
      <w:r>
        <w:rPr>
          <w:rFonts w:hint="eastAsia" w:ascii="仿宋" w:hAnsi="仿宋" w:eastAsia="仿宋" w:cs="仿宋"/>
          <w:sz w:val="32"/>
          <w:szCs w:val="32"/>
          <w:lang w:eastAsia="zh-CN"/>
        </w:rPr>
        <w:t>”为主题</w:t>
      </w:r>
      <w:r>
        <w:rPr>
          <w:rFonts w:hint="eastAsia" w:ascii="仿宋" w:hAnsi="仿宋" w:eastAsia="仿宋" w:cs="仿宋"/>
          <w:sz w:val="32"/>
          <w:szCs w:val="32"/>
          <w:lang w:val="en-US" w:eastAsia="zh-CN"/>
        </w:rPr>
        <w:t>的主题党日活动。</w:t>
      </w:r>
      <w:r>
        <w:rPr>
          <w:rFonts w:hint="eastAsia" w:ascii="仿宋" w:hAnsi="仿宋" w:eastAsia="仿宋" w:cs="仿宋"/>
          <w:sz w:val="32"/>
          <w:szCs w:val="32"/>
          <w:lang w:eastAsia="zh-CN"/>
        </w:rPr>
        <w:t>特色“</w:t>
      </w:r>
      <w:r>
        <w:rPr>
          <w:rFonts w:hint="eastAsia" w:ascii="仿宋" w:hAnsi="仿宋" w:eastAsia="仿宋" w:cs="仿宋"/>
          <w:sz w:val="32"/>
          <w:szCs w:val="32"/>
          <w:lang w:val="en-US" w:eastAsia="zh-CN"/>
        </w:rPr>
        <w:t>5+N</w:t>
      </w:r>
      <w:r>
        <w:rPr>
          <w:rFonts w:hint="eastAsia" w:ascii="仿宋" w:hAnsi="仿宋" w:eastAsia="仿宋" w:cs="仿宋"/>
          <w:sz w:val="32"/>
          <w:szCs w:val="32"/>
          <w:lang w:eastAsia="zh-CN"/>
        </w:rPr>
        <w:t>”党员活动</w:t>
      </w:r>
      <w:r>
        <w:rPr>
          <w:rFonts w:hint="eastAsia" w:ascii="仿宋" w:hAnsi="仿宋" w:eastAsia="仿宋" w:cs="仿宋"/>
          <w:sz w:val="32"/>
          <w:szCs w:val="32"/>
          <w:lang w:val="en-US" w:eastAsia="zh-CN"/>
        </w:rPr>
        <w:t>的</w:t>
      </w:r>
      <w:r>
        <w:rPr>
          <w:rFonts w:hint="eastAsia" w:ascii="仿宋" w:hAnsi="仿宋" w:eastAsia="仿宋" w:cs="仿宋"/>
          <w:sz w:val="32"/>
          <w:szCs w:val="32"/>
          <w:lang w:eastAsia="zh-CN"/>
        </w:rPr>
        <w:t xml:space="preserve">开展，激发了党建新活力，推动党建工作顺利开展。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 w:hAnsi="仿宋" w:eastAsia="仿宋" w:cs="仿宋"/>
          <w:sz w:val="32"/>
          <w:szCs w:val="32"/>
          <w:lang w:val="en-US" w:eastAsia="zh-CN"/>
        </w:rPr>
        <w:t>3.认真</w:t>
      </w:r>
      <w:r>
        <w:rPr>
          <w:rFonts w:hint="eastAsia" w:ascii="仿宋" w:hAnsi="仿宋" w:eastAsia="仿宋" w:cs="仿宋"/>
          <w:sz w:val="32"/>
          <w:szCs w:val="32"/>
          <w:lang w:eastAsia="zh-CN"/>
        </w:rPr>
        <w:t>做好“三会一课”记录，入档材料管理。做到“三规范”</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规范活动形式、规范会议内容、规范会议记录。</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sz w:val="32"/>
          <w:szCs w:val="32"/>
        </w:rPr>
      </w:pPr>
      <w:r>
        <w:rPr>
          <w:rFonts w:hint="eastAsia" w:ascii="楷体" w:hAnsi="楷体" w:eastAsia="楷体" w:cs="楷体"/>
          <w:b/>
          <w:bCs w:val="0"/>
          <w:sz w:val="32"/>
          <w:szCs w:val="32"/>
          <w:lang w:val="en-US" w:eastAsia="zh-CN"/>
        </w:rPr>
        <w:t>（四）</w:t>
      </w:r>
      <w:r>
        <w:rPr>
          <w:rFonts w:hint="eastAsia" w:ascii="楷体" w:hAnsi="楷体" w:eastAsia="楷体" w:cs="楷体"/>
          <w:b/>
          <w:bCs w:val="0"/>
          <w:kern w:val="0"/>
          <w:sz w:val="32"/>
          <w:szCs w:val="32"/>
          <w:lang w:val="en-US" w:eastAsia="zh-CN"/>
        </w:rPr>
        <w:t>党员管理混乱，党费不足额交纳。</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加强基层党务工作者教育培训，不断提升党务工作者队伍的整体业务水平。加强</w:t>
      </w:r>
      <w:r>
        <w:rPr>
          <w:rFonts w:hint="eastAsia" w:ascii="仿宋" w:hAnsi="仿宋" w:eastAsia="仿宋" w:cs="仿宋"/>
          <w:b w:val="0"/>
          <w:bCs/>
          <w:kern w:val="0"/>
          <w:sz w:val="32"/>
          <w:szCs w:val="32"/>
          <w:lang w:val="en-US" w:eastAsia="zh-CN"/>
        </w:rPr>
        <w:t>党费收缴管理，理清</w:t>
      </w:r>
      <w:r>
        <w:rPr>
          <w:rFonts w:hint="eastAsia" w:ascii="仿宋" w:hAnsi="仿宋" w:eastAsia="仿宋" w:cs="仿宋"/>
          <w:b w:val="0"/>
          <w:bCs/>
          <w:sz w:val="32"/>
          <w:szCs w:val="32"/>
          <w:lang w:val="en-US" w:eastAsia="zh-CN"/>
        </w:rPr>
        <w:t>每一名党员的党组织关系。</w:t>
      </w:r>
      <w:r>
        <w:rPr>
          <w:rFonts w:hint="eastAsia" w:ascii="仿宋" w:hAnsi="仿宋" w:eastAsia="仿宋" w:cs="仿宋"/>
          <w:sz w:val="32"/>
          <w:szCs w:val="32"/>
          <w:lang w:eastAsia="zh-CN"/>
        </w:rPr>
        <w:t>机关党支部已经对收交党费情况进行了全面排查和整改，对党统信息再一次进行了核对，现已经整改完毕，</w:t>
      </w:r>
      <w:r>
        <w:rPr>
          <w:rFonts w:hint="eastAsia" w:ascii="仿宋" w:hAnsi="仿宋" w:eastAsia="仿宋" w:cs="仿宋"/>
          <w:sz w:val="32"/>
          <w:szCs w:val="32"/>
          <w:lang w:val="en-US" w:eastAsia="zh-CN"/>
        </w:rPr>
        <w:t>确保每一名党员</w:t>
      </w:r>
      <w:r>
        <w:rPr>
          <w:rFonts w:hint="eastAsia" w:ascii="仿宋" w:hAnsi="仿宋" w:eastAsia="仿宋" w:cs="仿宋"/>
          <w:b w:val="0"/>
          <w:bCs/>
          <w:kern w:val="0"/>
          <w:sz w:val="32"/>
          <w:szCs w:val="32"/>
          <w:lang w:val="en-US" w:eastAsia="zh-CN"/>
        </w:rPr>
        <w:t>党费足额交纳。</w:t>
      </w:r>
    </w:p>
    <w:p>
      <w:pPr>
        <w:keepNext w:val="0"/>
        <w:keepLines w:val="0"/>
        <w:pageBreakBefore w:val="0"/>
        <w:widowControl w:val="0"/>
        <w:kinsoku/>
        <w:wordWrap/>
        <w:overflowPunct/>
        <w:topLinePunct w:val="0"/>
        <w:bidi w:val="0"/>
        <w:adjustRightInd/>
        <w:snapToGrid/>
        <w:spacing w:line="580" w:lineRule="exact"/>
        <w:ind w:firstLine="643" w:firstLineChars="200"/>
        <w:textAlignment w:val="auto"/>
        <w:rPr>
          <w:rFonts w:hint="eastAsia" w:ascii="楷体" w:hAnsi="楷体" w:eastAsia="楷体" w:cs="楷体"/>
          <w:b/>
          <w:bCs w:val="0"/>
          <w:sz w:val="32"/>
          <w:szCs w:val="32"/>
        </w:rPr>
      </w:pPr>
      <w:r>
        <w:rPr>
          <w:rFonts w:hint="eastAsia" w:ascii="楷体" w:hAnsi="楷体" w:eastAsia="楷体" w:cs="楷体"/>
          <w:b/>
          <w:bCs w:val="0"/>
          <w:kern w:val="0"/>
          <w:sz w:val="32"/>
          <w:szCs w:val="32"/>
          <w:lang w:val="en-US" w:eastAsia="zh-CN"/>
        </w:rPr>
        <w:t>（五）党风廉政建设工作质量不高。</w:t>
      </w:r>
    </w:p>
    <w:p>
      <w:pPr>
        <w:keepNext w:val="0"/>
        <w:keepLines w:val="0"/>
        <w:pageBreakBefore w:val="0"/>
        <w:widowControl w:val="0"/>
        <w:kinsoku/>
        <w:wordWrap/>
        <w:overflowPunct/>
        <w:topLinePunct w:val="0"/>
        <w:bidi w:val="0"/>
        <w:adjustRightInd/>
        <w:snapToGrid/>
        <w:spacing w:line="580" w:lineRule="exact"/>
        <w:ind w:firstLine="640" w:firstLineChars="200"/>
        <w:jc w:val="left"/>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bidi w:val="0"/>
        <w:adjustRightInd/>
        <w:snapToGrid/>
        <w:spacing w:line="58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细化责任分工。坚持“一把手”负总责、其他班子成员根据工作职责认真履行“一岗双责”制度。</w:t>
      </w:r>
      <w:r>
        <w:rPr>
          <w:rFonts w:hint="eastAsia" w:ascii="仿宋" w:hAnsi="仿宋" w:eastAsia="仿宋" w:cs="仿宋"/>
          <w:color w:val="000000" w:themeColor="text1"/>
          <w:sz w:val="32"/>
          <w:szCs w:val="32"/>
          <w14:textFill>
            <w14:solidFill>
              <w14:schemeClr w14:val="tx1"/>
            </w14:solidFill>
          </w14:textFill>
        </w:rPr>
        <w:t>每年</w:t>
      </w:r>
      <w:r>
        <w:rPr>
          <w:rFonts w:hint="eastAsia" w:ascii="仿宋" w:hAnsi="仿宋" w:eastAsia="仿宋" w:cs="仿宋"/>
          <w:color w:val="000000" w:themeColor="text1"/>
          <w:sz w:val="32"/>
          <w:szCs w:val="32"/>
          <w:lang w:val="en-US" w:eastAsia="zh-CN"/>
          <w14:textFill>
            <w14:solidFill>
              <w14:schemeClr w14:val="tx1"/>
            </w14:solidFill>
          </w14:textFill>
        </w:rPr>
        <w:t>3月份，组织</w:t>
      </w:r>
      <w:r>
        <w:rPr>
          <w:rFonts w:hint="eastAsia" w:ascii="仿宋" w:hAnsi="仿宋" w:eastAsia="仿宋" w:cs="仿宋"/>
          <w:color w:val="000000" w:themeColor="text1"/>
          <w:sz w:val="32"/>
          <w:szCs w:val="32"/>
          <w14:textFill>
            <w14:solidFill>
              <w14:schemeClr w14:val="tx1"/>
            </w14:solidFill>
          </w14:textFill>
        </w:rPr>
        <w:t>召开全区教体系统党风廉政建设工作会议，对党风廉政建设、治理教育乱收费、“双减”等工作进行安排布置，局党组与</w:t>
      </w:r>
      <w:r>
        <w:rPr>
          <w:rFonts w:hint="eastAsia" w:ascii="仿宋" w:hAnsi="仿宋" w:eastAsia="仿宋" w:cs="仿宋"/>
          <w:color w:val="000000" w:themeColor="text1"/>
          <w:sz w:val="32"/>
          <w:szCs w:val="32"/>
          <w:lang w:eastAsia="zh-CN"/>
          <w14:textFill>
            <w14:solidFill>
              <w14:schemeClr w14:val="tx1"/>
            </w14:solidFill>
          </w14:textFill>
        </w:rPr>
        <w:t>所</w:t>
      </w:r>
      <w:r>
        <w:rPr>
          <w:rFonts w:hint="eastAsia" w:ascii="仿宋" w:hAnsi="仿宋" w:eastAsia="仿宋" w:cs="仿宋"/>
          <w:color w:val="000000" w:themeColor="text1"/>
          <w:sz w:val="32"/>
          <w:szCs w:val="32"/>
          <w14:textFill>
            <w14:solidFill>
              <w14:schemeClr w14:val="tx1"/>
            </w14:solidFill>
          </w14:textFill>
        </w:rPr>
        <w:t>属二级机构、各中小学、幼儿园签订《党风廉政建设目标责任书》《治理教育乱收费目标责任书》《师德师风承诺书》。建立健全教职工廉政档案，全面掌握领导干部及每一位在编在岗教职工廉洁情况。</w:t>
      </w:r>
      <w:r>
        <w:rPr>
          <w:rFonts w:hint="eastAsia" w:ascii="仿宋" w:hAnsi="仿宋" w:eastAsia="仿宋" w:cs="仿宋"/>
          <w:sz w:val="32"/>
          <w:szCs w:val="32"/>
        </w:rPr>
        <w:t>严格执行领导干部报告个人有关事项规定。年初党员领导干部签订《廉洁自律承诺书》，为全面从严治党主体责任落实提供坚强组织保障。</w:t>
      </w:r>
    </w:p>
    <w:p>
      <w:pPr>
        <w:keepNext w:val="0"/>
        <w:keepLines w:val="0"/>
        <w:pageBreakBefore w:val="0"/>
        <w:widowControl w:val="0"/>
        <w:kinsoku/>
        <w:wordWrap/>
        <w:overflowPunct/>
        <w:topLinePunct w:val="0"/>
        <w:bidi w:val="0"/>
        <w:adjustRightInd/>
        <w:snapToGrid/>
        <w:spacing w:line="580" w:lineRule="exact"/>
        <w:ind w:firstLine="640" w:firstLineChars="200"/>
        <w:textAlignment w:val="auto"/>
        <w:rPr>
          <w:rFonts w:hint="eastAsia" w:ascii="仿宋" w:hAnsi="仿宋" w:eastAsia="仿宋" w:cs="仿宋"/>
          <w:b/>
          <w:bCs/>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加强廉政教育。</w:t>
      </w:r>
      <w:r>
        <w:rPr>
          <w:rFonts w:hint="eastAsia" w:ascii="仿宋" w:hAnsi="仿宋" w:eastAsia="仿宋" w:cs="仿宋"/>
          <w:color w:val="000000" w:themeColor="text1"/>
          <w:sz w:val="32"/>
          <w:szCs w:val="32"/>
          <w14:textFill>
            <w14:solidFill>
              <w14:schemeClr w14:val="tx1"/>
            </w14:solidFill>
          </w14:textFill>
        </w:rPr>
        <w:t>坚持不懈改作风转作风，认真贯彻落实中央八项规定精神，召开“以案促改”专题会议，</w:t>
      </w:r>
      <w:r>
        <w:rPr>
          <w:rFonts w:hint="eastAsia" w:ascii="仿宋" w:hAnsi="仿宋" w:eastAsia="仿宋" w:cs="仿宋"/>
          <w:sz w:val="32"/>
          <w:szCs w:val="32"/>
        </w:rPr>
        <w:t>组织全体干部职工学习全省教体系统全面从严治党工作电视电话会议精神</w:t>
      </w:r>
      <w:r>
        <w:rPr>
          <w:rFonts w:hint="eastAsia" w:ascii="仿宋" w:hAnsi="仿宋" w:eastAsia="仿宋" w:cs="仿宋"/>
          <w:sz w:val="32"/>
          <w:szCs w:val="32"/>
          <w:lang w:eastAsia="zh-CN"/>
        </w:rPr>
        <w:t>。</w:t>
      </w:r>
      <w:r>
        <w:rPr>
          <w:rFonts w:hint="eastAsia" w:ascii="仿宋" w:hAnsi="仿宋" w:eastAsia="仿宋" w:cs="仿宋"/>
          <w:b w:val="0"/>
          <w:bCs w:val="0"/>
          <w:sz w:val="32"/>
          <w:szCs w:val="32"/>
          <w:lang w:val="en-US" w:eastAsia="zh-CN"/>
        </w:rPr>
        <w:t>9月9日上午</w:t>
      </w:r>
      <w:r>
        <w:rPr>
          <w:rFonts w:hint="eastAsia" w:ascii="仿宋" w:hAnsi="仿宋" w:eastAsia="仿宋" w:cs="仿宋"/>
          <w:sz w:val="32"/>
          <w:szCs w:val="32"/>
        </w:rPr>
        <w:t>，</w:t>
      </w:r>
      <w:r>
        <w:rPr>
          <w:rFonts w:hint="eastAsia" w:ascii="仿宋" w:hAnsi="仿宋" w:eastAsia="仿宋" w:cs="仿宋"/>
          <w:sz w:val="32"/>
          <w:szCs w:val="32"/>
          <w:lang w:eastAsia="zh-CN"/>
        </w:rPr>
        <w:t>召开</w:t>
      </w:r>
      <w:r>
        <w:rPr>
          <w:rFonts w:hint="eastAsia" w:ascii="仿宋" w:hAnsi="仿宋" w:eastAsia="仿宋" w:cs="仿宋"/>
          <w:sz w:val="32"/>
          <w:szCs w:val="32"/>
        </w:rPr>
        <w:t>全</w:t>
      </w:r>
      <w:r>
        <w:rPr>
          <w:rFonts w:hint="eastAsia" w:ascii="仿宋" w:hAnsi="仿宋" w:eastAsia="仿宋" w:cs="仿宋"/>
          <w:sz w:val="32"/>
          <w:szCs w:val="32"/>
          <w:lang w:eastAsia="zh-CN"/>
        </w:rPr>
        <w:t>区</w:t>
      </w:r>
      <w:r>
        <w:rPr>
          <w:rFonts w:hint="eastAsia" w:ascii="仿宋" w:hAnsi="仿宋" w:eastAsia="仿宋" w:cs="仿宋"/>
          <w:sz w:val="32"/>
          <w:szCs w:val="32"/>
        </w:rPr>
        <w:t>教</w:t>
      </w:r>
      <w:r>
        <w:rPr>
          <w:rFonts w:hint="eastAsia" w:ascii="仿宋" w:hAnsi="仿宋" w:eastAsia="仿宋" w:cs="仿宋"/>
          <w:sz w:val="32"/>
          <w:szCs w:val="32"/>
          <w:lang w:eastAsia="zh-CN"/>
        </w:rPr>
        <w:t>体</w:t>
      </w:r>
      <w:r>
        <w:rPr>
          <w:rFonts w:hint="eastAsia" w:ascii="仿宋" w:hAnsi="仿宋" w:eastAsia="仿宋" w:cs="仿宋"/>
          <w:sz w:val="32"/>
          <w:szCs w:val="32"/>
        </w:rPr>
        <w:t>系统</w:t>
      </w:r>
      <w:r>
        <w:rPr>
          <w:rFonts w:hint="eastAsia" w:ascii="仿宋" w:hAnsi="仿宋" w:eastAsia="仿宋" w:cs="仿宋"/>
          <w:sz w:val="32"/>
          <w:szCs w:val="32"/>
          <w:lang w:eastAsia="zh-CN"/>
        </w:rPr>
        <w:t>“</w:t>
      </w:r>
      <w:r>
        <w:rPr>
          <w:rFonts w:hint="eastAsia" w:ascii="仿宋" w:hAnsi="仿宋" w:eastAsia="仿宋" w:cs="仿宋"/>
          <w:sz w:val="32"/>
          <w:szCs w:val="32"/>
        </w:rPr>
        <w:t>清廉学校</w:t>
      </w:r>
      <w:r>
        <w:rPr>
          <w:rFonts w:hint="eastAsia" w:ascii="仿宋" w:hAnsi="仿宋" w:eastAsia="仿宋" w:cs="仿宋"/>
          <w:sz w:val="32"/>
          <w:szCs w:val="32"/>
          <w:lang w:eastAsia="zh-CN"/>
        </w:rPr>
        <w:t>”</w:t>
      </w:r>
      <w:r>
        <w:rPr>
          <w:rFonts w:hint="eastAsia" w:ascii="仿宋" w:hAnsi="仿宋" w:eastAsia="仿宋" w:cs="仿宋"/>
          <w:sz w:val="32"/>
          <w:szCs w:val="32"/>
        </w:rPr>
        <w:t>建设</w:t>
      </w:r>
      <w:r>
        <w:rPr>
          <w:rFonts w:hint="eastAsia" w:ascii="仿宋" w:hAnsi="仿宋" w:eastAsia="仿宋" w:cs="仿宋"/>
          <w:sz w:val="32"/>
          <w:szCs w:val="32"/>
          <w:lang w:eastAsia="zh-CN"/>
        </w:rPr>
        <w:t>暨节前廉政教育部署会，</w:t>
      </w:r>
      <w:r>
        <w:rPr>
          <w:rFonts w:hint="eastAsia" w:ascii="仿宋" w:hAnsi="仿宋" w:eastAsia="仿宋" w:cs="仿宋"/>
          <w:b w:val="0"/>
          <w:bCs w:val="0"/>
          <w:sz w:val="32"/>
          <w:szCs w:val="32"/>
          <w:lang w:eastAsia="zh-CN"/>
        </w:rPr>
        <w:t>把好</w:t>
      </w:r>
      <w:r>
        <w:rPr>
          <w:rFonts w:hint="eastAsia" w:ascii="仿宋" w:hAnsi="仿宋" w:eastAsia="仿宋" w:cs="仿宋"/>
          <w:b w:val="0"/>
          <w:bCs w:val="0"/>
          <w:sz w:val="32"/>
          <w:szCs w:val="32"/>
        </w:rPr>
        <w:t>廉洁过节的第一道防线</w:t>
      </w:r>
      <w:r>
        <w:rPr>
          <w:rFonts w:hint="eastAsia" w:ascii="仿宋" w:hAnsi="仿宋" w:eastAsia="仿宋" w:cs="仿宋"/>
          <w:b w:val="0"/>
          <w:bCs w:val="0"/>
          <w:sz w:val="32"/>
          <w:szCs w:val="32"/>
          <w:lang w:eastAsia="zh-CN"/>
        </w:rPr>
        <w:t>，</w:t>
      </w:r>
      <w:r>
        <w:rPr>
          <w:rFonts w:hint="eastAsia" w:ascii="仿宋" w:hAnsi="仿宋" w:eastAsia="仿宋" w:cs="仿宋"/>
          <w:sz w:val="32"/>
          <w:szCs w:val="32"/>
        </w:rPr>
        <w:t>经受住节日</w:t>
      </w:r>
      <w:r>
        <w:rPr>
          <w:rFonts w:hint="eastAsia" w:ascii="仿宋" w:hAnsi="仿宋" w:eastAsia="仿宋" w:cs="仿宋"/>
          <w:sz w:val="32"/>
          <w:szCs w:val="32"/>
          <w:lang w:eastAsia="zh-CN"/>
        </w:rPr>
        <w:t>“</w:t>
      </w:r>
      <w:r>
        <w:rPr>
          <w:rFonts w:hint="eastAsia" w:ascii="仿宋" w:hAnsi="仿宋" w:eastAsia="仿宋" w:cs="仿宋"/>
          <w:sz w:val="32"/>
          <w:szCs w:val="32"/>
        </w:rPr>
        <w:t>廉关</w:t>
      </w:r>
      <w:r>
        <w:rPr>
          <w:rFonts w:hint="eastAsia" w:ascii="仿宋" w:hAnsi="仿宋" w:eastAsia="仿宋" w:cs="仿宋"/>
          <w:sz w:val="32"/>
          <w:szCs w:val="32"/>
          <w:lang w:eastAsia="zh-CN"/>
        </w:rPr>
        <w:t>”</w:t>
      </w:r>
      <w:r>
        <w:rPr>
          <w:rFonts w:hint="eastAsia" w:ascii="仿宋" w:hAnsi="仿宋" w:eastAsia="仿宋" w:cs="仿宋"/>
          <w:sz w:val="32"/>
          <w:szCs w:val="32"/>
        </w:rPr>
        <w:t>的考验</w:t>
      </w:r>
      <w:r>
        <w:rPr>
          <w:rFonts w:hint="eastAsia" w:ascii="仿宋" w:hAnsi="仿宋" w:eastAsia="仿宋" w:cs="仿宋"/>
          <w:sz w:val="32"/>
          <w:szCs w:val="32"/>
          <w:lang w:eastAsia="zh-CN"/>
        </w:rPr>
        <w:t>，</w:t>
      </w:r>
      <w:r>
        <w:rPr>
          <w:rFonts w:hint="eastAsia" w:ascii="仿宋" w:hAnsi="仿宋" w:eastAsia="仿宋" w:cs="仿宋"/>
          <w:sz w:val="32"/>
          <w:szCs w:val="32"/>
        </w:rPr>
        <w:t>将全</w:t>
      </w:r>
      <w:r>
        <w:rPr>
          <w:rFonts w:hint="eastAsia" w:ascii="仿宋" w:hAnsi="仿宋" w:eastAsia="仿宋" w:cs="仿宋"/>
          <w:sz w:val="32"/>
          <w:szCs w:val="32"/>
          <w:lang w:eastAsia="zh-CN"/>
        </w:rPr>
        <w:t>系统</w:t>
      </w:r>
      <w:r>
        <w:rPr>
          <w:rFonts w:hint="eastAsia" w:ascii="仿宋" w:hAnsi="仿宋" w:eastAsia="仿宋" w:cs="仿宋"/>
          <w:sz w:val="32"/>
          <w:szCs w:val="32"/>
        </w:rPr>
        <w:t>干部队伍的思想和行动统一到党中央全面从严治党战略部署上来，进一步增强“四个意识”</w:t>
      </w:r>
      <w:r>
        <w:rPr>
          <w:rFonts w:hint="eastAsia" w:ascii="仿宋" w:hAnsi="仿宋" w:eastAsia="仿宋" w:cs="仿宋"/>
          <w:sz w:val="32"/>
          <w:szCs w:val="32"/>
          <w:lang w:eastAsia="zh-CN"/>
        </w:rPr>
        <w:t>，</w:t>
      </w:r>
      <w:r>
        <w:rPr>
          <w:rFonts w:hint="eastAsia" w:ascii="仿宋" w:hAnsi="仿宋" w:eastAsia="仿宋" w:cs="仿宋"/>
          <w:sz w:val="32"/>
          <w:szCs w:val="32"/>
        </w:rPr>
        <w:t>坚定“四个自信”</w:t>
      </w:r>
      <w:r>
        <w:rPr>
          <w:rFonts w:hint="eastAsia" w:ascii="仿宋" w:hAnsi="仿宋" w:eastAsia="仿宋" w:cs="仿宋"/>
          <w:sz w:val="32"/>
          <w:szCs w:val="32"/>
          <w:lang w:eastAsia="zh-CN"/>
        </w:rPr>
        <w:t>，</w:t>
      </w:r>
      <w:r>
        <w:rPr>
          <w:rFonts w:hint="eastAsia" w:ascii="仿宋" w:hAnsi="仿宋" w:eastAsia="仿宋" w:cs="仿宋"/>
          <w:sz w:val="32"/>
          <w:szCs w:val="32"/>
        </w:rPr>
        <w:t>做到“两个维护”。</w:t>
      </w:r>
    </w:p>
    <w:p>
      <w:pPr>
        <w:keepNext w:val="0"/>
        <w:keepLines w:val="0"/>
        <w:pageBreakBefore w:val="0"/>
        <w:widowControl w:val="0"/>
        <w:numPr>
          <w:ilvl w:val="0"/>
          <w:numId w:val="0"/>
        </w:numPr>
        <w:kinsoku/>
        <w:wordWrap/>
        <w:overflowPunct/>
        <w:topLinePunct w:val="0"/>
        <w:bidi w:val="0"/>
        <w:adjustRightInd/>
        <w:snapToGrid/>
        <w:spacing w:line="58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开展专项活动和督查。</w:t>
      </w:r>
      <w:r>
        <w:rPr>
          <w:rFonts w:hint="eastAsia" w:ascii="仿宋" w:hAnsi="仿宋" w:eastAsia="仿宋" w:cs="仿宋"/>
          <w:color w:val="000000" w:themeColor="text1"/>
          <w:sz w:val="32"/>
          <w:szCs w:val="32"/>
          <w14:textFill>
            <w14:solidFill>
              <w14:schemeClr w14:val="tx1"/>
            </w14:solidFill>
          </w14:textFill>
        </w:rPr>
        <w:t>以群众满意为根本标准，局党组自觉接受党和人民群众的监督。相继</w:t>
      </w:r>
      <w:r>
        <w:rPr>
          <w:rFonts w:hint="eastAsia" w:ascii="仿宋" w:hAnsi="仿宋" w:eastAsia="仿宋" w:cs="仿宋"/>
          <w:sz w:val="32"/>
          <w:szCs w:val="32"/>
        </w:rPr>
        <w:t>出台中共龙亭区教育体育局党组《深入整治教育领域群众身边腐败和不正之风工作实施方案》和《聚焦发展优质均衡教育领域专项整治工作实施方案》。深入开展校外培训机构专项治理，经过整治，目前龙亭区学科类培训机构压减率达到了100%，已率先清零，走在全市前列。</w:t>
      </w:r>
    </w:p>
    <w:p>
      <w:pPr>
        <w:keepNext w:val="0"/>
        <w:keepLines w:val="0"/>
        <w:pageBreakBefore w:val="0"/>
        <w:widowControl w:val="0"/>
        <w:kinsoku/>
        <w:wordWrap/>
        <w:overflowPunct/>
        <w:topLinePunct w:val="0"/>
        <w:autoSpaceDE w:val="0"/>
        <w:autoSpaceDN w:val="0"/>
        <w:bidi w:val="0"/>
        <w:adjustRightInd/>
        <w:snapToGrid/>
        <w:spacing w:line="580" w:lineRule="exact"/>
        <w:ind w:firstLine="640" w:firstLineChars="200"/>
        <w:jc w:val="both"/>
        <w:textAlignment w:val="auto"/>
        <w:rPr>
          <w:rFonts w:hint="eastAsia" w:ascii="仿宋" w:hAnsi="仿宋" w:eastAsia="仿宋" w:cs="仿宋"/>
          <w:b w:val="0"/>
          <w:bCs/>
          <w:sz w:val="32"/>
          <w:szCs w:val="32"/>
          <w:lang w:val="en-US"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严格要求班子成员结合本年度分管的工作亲自撰写书面材料，坚决杜绝形式主义。</w:t>
      </w:r>
    </w:p>
    <w:p>
      <w:pPr>
        <w:keepNext w:val="0"/>
        <w:keepLines w:val="0"/>
        <w:pageBreakBefore w:val="0"/>
        <w:kinsoku/>
        <w:wordWrap/>
        <w:overflowPunct/>
        <w:topLinePunct w:val="0"/>
        <w:autoSpaceDE/>
        <w:autoSpaceDN/>
        <w:bidi w:val="0"/>
        <w:adjustRightInd/>
        <w:snapToGrid/>
        <w:spacing w:line="580" w:lineRule="exact"/>
        <w:ind w:firstLine="643" w:firstLineChars="200"/>
        <w:rPr>
          <w:rFonts w:hint="eastAsia" w:ascii="楷体" w:hAnsi="楷体" w:eastAsia="楷体" w:cs="楷体"/>
          <w:b/>
          <w:bCs w:val="0"/>
          <w:sz w:val="32"/>
          <w:szCs w:val="32"/>
        </w:rPr>
      </w:pPr>
      <w:r>
        <w:rPr>
          <w:rFonts w:hint="eastAsia" w:ascii="楷体" w:hAnsi="楷体" w:eastAsia="楷体" w:cs="楷体"/>
          <w:b/>
          <w:bCs w:val="0"/>
          <w:kern w:val="0"/>
          <w:sz w:val="32"/>
          <w:szCs w:val="32"/>
          <w:lang w:val="en-US" w:eastAsia="zh-CN"/>
        </w:rPr>
        <w:t>（六）干部职工日常管理监督不严。</w:t>
      </w:r>
    </w:p>
    <w:p>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val="0"/>
          <w:bCs w:val="0"/>
          <w:kern w:val="2"/>
          <w:sz w:val="32"/>
          <w:szCs w:val="32"/>
          <w:vertAlign w:val="baseline"/>
          <w:lang w:val="en-US" w:eastAsia="zh-CN" w:bidi="ar-SA"/>
        </w:rPr>
      </w:pPr>
      <w:r>
        <w:rPr>
          <w:rFonts w:hint="eastAsia" w:ascii="仿宋" w:hAnsi="仿宋" w:eastAsia="仿宋" w:cs="仿宋"/>
          <w:b w:val="0"/>
          <w:bCs w:val="0"/>
          <w:kern w:val="2"/>
          <w:sz w:val="32"/>
          <w:szCs w:val="32"/>
          <w:vertAlign w:val="baseline"/>
          <w:lang w:val="en-US" w:eastAsia="zh-CN" w:bidi="ar-SA"/>
        </w:rPr>
        <w:t>1.参照局机关管理规定，进一步规范借调手续，凡对外借调人员必须完善借调手续。对不履行借调手续的借调人员不予借调。</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val="0"/>
          <w:bCs w:val="0"/>
          <w:kern w:val="2"/>
          <w:sz w:val="32"/>
          <w:szCs w:val="32"/>
          <w:vertAlign w:val="baseline"/>
          <w:lang w:val="en-US" w:eastAsia="zh-CN" w:bidi="ar-SA"/>
        </w:rPr>
      </w:pPr>
      <w:r>
        <w:rPr>
          <w:rFonts w:hint="eastAsia" w:ascii="仿宋" w:hAnsi="仿宋" w:eastAsia="仿宋" w:cs="仿宋"/>
          <w:b w:val="0"/>
          <w:bCs w:val="0"/>
          <w:kern w:val="2"/>
          <w:sz w:val="32"/>
          <w:szCs w:val="32"/>
          <w:vertAlign w:val="baseline"/>
          <w:lang w:val="en-US" w:eastAsia="zh-CN" w:bidi="ar-SA"/>
        </w:rPr>
        <w:t>2.严格按照职工管理规定执行产假、病事假规章制度，对长期病假人员按照《中共龙亭区委办公室、龙亭区人民政府办公室关于规范请销假制度加强各类假期管理的通知》规定执行。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sz w:val="32"/>
          <w:szCs w:val="32"/>
          <w:lang w:val="en-US" w:eastAsia="zh-CN"/>
        </w:rPr>
      </w:pPr>
      <w:r>
        <w:rPr>
          <w:rFonts w:hint="eastAsia" w:ascii="仿宋" w:hAnsi="仿宋" w:eastAsia="仿宋" w:cs="仿宋"/>
          <w:b w:val="0"/>
          <w:bCs w:val="0"/>
          <w:kern w:val="2"/>
          <w:sz w:val="32"/>
          <w:szCs w:val="32"/>
          <w:vertAlign w:val="baseline"/>
          <w:lang w:val="en-US" w:eastAsia="zh-CN" w:bidi="ar-SA"/>
        </w:rPr>
        <w:t>3.进一步规范</w:t>
      </w:r>
      <w:r>
        <w:rPr>
          <w:rFonts w:hint="eastAsia" w:ascii="仿宋" w:hAnsi="仿宋" w:eastAsia="仿宋" w:cs="仿宋"/>
          <w:sz w:val="32"/>
          <w:szCs w:val="32"/>
        </w:rPr>
        <w:t>因公外出登记制度</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因公外出人员严格按照外出登记本要求履行外出登记手续。</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80" w:lineRule="exact"/>
        <w:ind w:firstLine="640" w:firstLineChars="200"/>
        <w:jc w:val="both"/>
        <w:textAlignment w:val="center"/>
        <w:rPr>
          <w:rFonts w:hint="eastAsia" w:ascii="仿宋" w:hAnsi="仿宋" w:eastAsia="仿宋" w:cs="仿宋"/>
          <w:b/>
          <w:sz w:val="32"/>
          <w:szCs w:val="32"/>
          <w:lang w:val="en-US"/>
        </w:rPr>
      </w:pPr>
      <w:r>
        <w:rPr>
          <w:rFonts w:hint="eastAsia" w:ascii="仿宋" w:hAnsi="仿宋" w:eastAsia="仿宋" w:cs="仿宋"/>
          <w:sz w:val="32"/>
          <w:szCs w:val="32"/>
          <w:lang w:val="en-US" w:eastAsia="zh-CN"/>
        </w:rPr>
        <w:t>4.</w:t>
      </w:r>
      <w:r>
        <w:rPr>
          <w:rFonts w:hint="eastAsia" w:ascii="仿宋" w:hAnsi="仿宋" w:eastAsia="仿宋" w:cs="仿宋"/>
          <w:b w:val="0"/>
          <w:bCs w:val="0"/>
          <w:sz w:val="32"/>
          <w:szCs w:val="32"/>
          <w:lang w:val="en-US" w:eastAsia="zh-CN"/>
        </w:rPr>
        <w:t>进一步加强</w:t>
      </w:r>
      <w:r>
        <w:rPr>
          <w:rFonts w:hint="eastAsia" w:ascii="仿宋" w:hAnsi="仿宋" w:eastAsia="仿宋" w:cs="仿宋"/>
          <w:b w:val="0"/>
          <w:bCs w:val="0"/>
          <w:sz w:val="32"/>
          <w:szCs w:val="32"/>
        </w:rPr>
        <w:t>档案管理</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按照区档案局要求整理归纳档案，确保档案</w:t>
      </w:r>
      <w:r>
        <w:rPr>
          <w:rFonts w:hint="eastAsia" w:ascii="仿宋" w:hAnsi="仿宋" w:eastAsia="仿宋" w:cs="仿宋"/>
          <w:sz w:val="32"/>
          <w:szCs w:val="32"/>
        </w:rPr>
        <w:t>按照规定整理装钉归档。</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楷体" w:hAnsi="楷体" w:eastAsia="楷体" w:cs="楷体"/>
          <w:b/>
          <w:bCs w:val="0"/>
          <w:sz w:val="32"/>
          <w:szCs w:val="32"/>
        </w:rPr>
      </w:pPr>
      <w:r>
        <w:rPr>
          <w:rFonts w:hint="eastAsia" w:ascii="楷体" w:hAnsi="楷体" w:eastAsia="楷体" w:cs="楷体"/>
          <w:b/>
          <w:bCs w:val="0"/>
          <w:kern w:val="0"/>
          <w:sz w:val="32"/>
          <w:szCs w:val="32"/>
          <w:lang w:val="en-US" w:eastAsia="zh-CN"/>
        </w:rPr>
        <w:t>（七）对十届区委巡察指出的问题整改不力。</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val="0"/>
          <w:bCs/>
          <w:sz w:val="32"/>
          <w:szCs w:val="32"/>
          <w:lang w:eastAsia="zh-CN"/>
        </w:rPr>
      </w:pPr>
      <w:r>
        <w:rPr>
          <w:rFonts w:hint="eastAsia" w:ascii="仿宋" w:hAnsi="仿宋" w:eastAsia="仿宋" w:cs="仿宋"/>
          <w:b w:val="0"/>
          <w:bCs/>
          <w:sz w:val="32"/>
          <w:szCs w:val="32"/>
          <w:lang w:eastAsia="zh-CN"/>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b w:val="0"/>
          <w:bCs w:val="0"/>
          <w:kern w:val="0"/>
          <w:sz w:val="32"/>
          <w:szCs w:val="32"/>
          <w:lang w:val="en-US" w:eastAsia="zh-CN"/>
        </w:rPr>
        <w:t>1.</w:t>
      </w:r>
      <w:r>
        <w:rPr>
          <w:rFonts w:hint="eastAsia" w:ascii="仿宋" w:hAnsi="仿宋" w:eastAsia="仿宋" w:cs="仿宋"/>
          <w:b w:val="0"/>
          <w:bCs w:val="0"/>
          <w:kern w:val="0"/>
          <w:sz w:val="32"/>
          <w:szCs w:val="32"/>
        </w:rPr>
        <w:t>压实整改责任。</w:t>
      </w:r>
      <w:r>
        <w:rPr>
          <w:rFonts w:hint="eastAsia" w:ascii="仿宋" w:hAnsi="仿宋" w:eastAsia="仿宋" w:cs="仿宋"/>
          <w:kern w:val="0"/>
          <w:sz w:val="32"/>
          <w:szCs w:val="32"/>
        </w:rPr>
        <w:t>坚持上下联动，</w:t>
      </w:r>
      <w:r>
        <w:rPr>
          <w:rFonts w:hint="eastAsia" w:ascii="仿宋" w:hAnsi="仿宋" w:eastAsia="仿宋" w:cs="仿宋"/>
          <w:kern w:val="0"/>
          <w:sz w:val="32"/>
          <w:szCs w:val="32"/>
          <w:lang w:val="en-US" w:eastAsia="zh-CN"/>
        </w:rPr>
        <w:t>领导带头整改</w:t>
      </w:r>
      <w:r>
        <w:rPr>
          <w:rFonts w:hint="eastAsia" w:ascii="仿宋" w:hAnsi="仿宋" w:eastAsia="仿宋" w:cs="仿宋"/>
          <w:kern w:val="0"/>
          <w:sz w:val="32"/>
          <w:szCs w:val="32"/>
        </w:rPr>
        <w:t>，层层传导压力，形成环环相扣、整体联动的责任落实体系</w:t>
      </w:r>
      <w:r>
        <w:rPr>
          <w:rFonts w:hint="eastAsia" w:ascii="仿宋" w:hAnsi="仿宋" w:eastAsia="仿宋" w:cs="仿宋"/>
          <w:kern w:val="0"/>
          <w:sz w:val="32"/>
          <w:szCs w:val="32"/>
          <w:lang w:eastAsia="zh-CN"/>
        </w:rPr>
        <w:t>，</w:t>
      </w:r>
      <w:r>
        <w:rPr>
          <w:rFonts w:hint="eastAsia" w:ascii="仿宋" w:hAnsi="仿宋" w:eastAsia="仿宋" w:cs="仿宋"/>
          <w:kern w:val="0"/>
          <w:sz w:val="32"/>
          <w:szCs w:val="32"/>
          <w:lang w:val="en-US" w:eastAsia="zh-CN"/>
        </w:rPr>
        <w:t>结合工作实际</w:t>
      </w:r>
      <w:r>
        <w:rPr>
          <w:rFonts w:hint="eastAsia" w:ascii="仿宋" w:hAnsi="仿宋" w:eastAsia="仿宋" w:cs="仿宋"/>
          <w:kern w:val="0"/>
          <w:sz w:val="32"/>
          <w:szCs w:val="32"/>
        </w:rPr>
        <w:t>把自己摆进去、把职责摆进去，</w:t>
      </w:r>
      <w:r>
        <w:rPr>
          <w:rFonts w:hint="eastAsia" w:ascii="仿宋" w:hAnsi="仿宋" w:eastAsia="仿宋" w:cs="仿宋"/>
          <w:kern w:val="0"/>
          <w:sz w:val="32"/>
          <w:szCs w:val="32"/>
          <w:lang w:val="en-US" w:eastAsia="zh-CN"/>
        </w:rPr>
        <w:t>对</w:t>
      </w:r>
      <w:r>
        <w:rPr>
          <w:rFonts w:hint="eastAsia" w:ascii="仿宋" w:hAnsi="仿宋" w:eastAsia="仿宋" w:cs="仿宋"/>
          <w:kern w:val="0"/>
          <w:sz w:val="32"/>
          <w:szCs w:val="32"/>
        </w:rPr>
        <w:t>整改事项主动认领，</w:t>
      </w:r>
      <w:r>
        <w:rPr>
          <w:rFonts w:hint="eastAsia" w:ascii="仿宋" w:hAnsi="仿宋" w:eastAsia="仿宋" w:cs="仿宋"/>
          <w:kern w:val="0"/>
          <w:sz w:val="32"/>
          <w:szCs w:val="32"/>
          <w:lang w:val="en-US" w:eastAsia="zh-CN"/>
        </w:rPr>
        <w:t>主动承担，</w:t>
      </w:r>
      <w:r>
        <w:rPr>
          <w:rFonts w:hint="eastAsia" w:ascii="仿宋" w:hAnsi="仿宋" w:eastAsia="仿宋" w:cs="仿宋"/>
          <w:kern w:val="0"/>
          <w:sz w:val="32"/>
          <w:szCs w:val="32"/>
        </w:rPr>
        <w:t>狠抓落实</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确保整改落实不留余地、不留死角。</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b w:val="0"/>
          <w:bCs w:val="0"/>
          <w:kern w:val="0"/>
          <w:sz w:val="32"/>
          <w:szCs w:val="32"/>
          <w:lang w:val="en-US" w:eastAsia="zh-CN"/>
        </w:rPr>
        <w:t>建立整改台账</w:t>
      </w:r>
      <w:r>
        <w:rPr>
          <w:rFonts w:hint="eastAsia" w:ascii="仿宋" w:hAnsi="仿宋" w:eastAsia="仿宋" w:cs="仿宋"/>
          <w:b w:val="0"/>
          <w:bCs w:val="0"/>
          <w:kern w:val="0"/>
          <w:sz w:val="32"/>
          <w:szCs w:val="32"/>
        </w:rPr>
        <w:t>。</w:t>
      </w:r>
      <w:r>
        <w:rPr>
          <w:rFonts w:hint="eastAsia" w:ascii="仿宋" w:hAnsi="仿宋" w:eastAsia="仿宋" w:cs="仿宋"/>
          <w:kern w:val="0"/>
          <w:sz w:val="32"/>
          <w:szCs w:val="32"/>
        </w:rPr>
        <w:t>建立问题清单和整改台帐，明确整改任务、整改措施、责任领导、牵头</w:t>
      </w:r>
      <w:r>
        <w:rPr>
          <w:rFonts w:hint="eastAsia" w:ascii="仿宋" w:hAnsi="仿宋" w:eastAsia="仿宋" w:cs="仿宋"/>
          <w:kern w:val="0"/>
          <w:sz w:val="32"/>
          <w:szCs w:val="32"/>
          <w:lang w:val="en-US" w:eastAsia="zh-CN"/>
        </w:rPr>
        <w:t>整改人</w:t>
      </w:r>
      <w:r>
        <w:rPr>
          <w:rFonts w:hint="eastAsia" w:ascii="仿宋" w:hAnsi="仿宋" w:eastAsia="仿宋" w:cs="仿宋"/>
          <w:kern w:val="0"/>
          <w:sz w:val="32"/>
          <w:szCs w:val="32"/>
        </w:rPr>
        <w:t>和整改期限，个性的、单一的问题即知即改、立行立改，共性的、普遍的问题专项治理、强力攻坚，需要长期整改的跟踪落实、持续发力，做到问题个个要整改，任务件件有着落、措施条条能落实。</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b/>
          <w:sz w:val="32"/>
          <w:szCs w:val="32"/>
          <w:lang w:eastAsia="zh-CN"/>
        </w:rPr>
      </w:pPr>
      <w:r>
        <w:rPr>
          <w:rFonts w:hint="eastAsia" w:ascii="仿宋" w:hAnsi="仿宋" w:eastAsia="仿宋" w:cs="仿宋"/>
          <w:kern w:val="0"/>
          <w:sz w:val="32"/>
          <w:szCs w:val="32"/>
          <w:lang w:val="en-US" w:eastAsia="zh-CN"/>
        </w:rPr>
        <w:t>3.</w:t>
      </w:r>
      <w:r>
        <w:rPr>
          <w:rFonts w:hint="eastAsia" w:ascii="仿宋" w:hAnsi="仿宋" w:eastAsia="仿宋" w:cs="仿宋"/>
          <w:b w:val="0"/>
          <w:bCs w:val="0"/>
          <w:kern w:val="0"/>
          <w:sz w:val="32"/>
          <w:szCs w:val="32"/>
        </w:rPr>
        <w:t>注重统筹兼顾。</w:t>
      </w:r>
      <w:r>
        <w:rPr>
          <w:rFonts w:hint="eastAsia" w:ascii="仿宋" w:hAnsi="仿宋" w:eastAsia="仿宋" w:cs="仿宋"/>
          <w:kern w:val="0"/>
          <w:sz w:val="32"/>
          <w:szCs w:val="32"/>
        </w:rPr>
        <w:t>把</w:t>
      </w:r>
      <w:r>
        <w:rPr>
          <w:rFonts w:hint="eastAsia" w:ascii="仿宋" w:hAnsi="仿宋" w:eastAsia="仿宋" w:cs="仿宋"/>
          <w:kern w:val="0"/>
          <w:sz w:val="32"/>
          <w:szCs w:val="32"/>
          <w:lang w:val="en-US" w:eastAsia="zh-CN"/>
        </w:rPr>
        <w:t>落实巡察整改</w:t>
      </w:r>
      <w:r>
        <w:rPr>
          <w:rFonts w:hint="eastAsia" w:ascii="仿宋" w:hAnsi="仿宋" w:eastAsia="仿宋" w:cs="仿宋"/>
          <w:kern w:val="0"/>
          <w:sz w:val="32"/>
          <w:szCs w:val="32"/>
        </w:rPr>
        <w:t>工作纳入全局工作之中，与学习宣传贯彻党的十九大精神和习近平新时代中国特色社会主义思想结合起来，与做</w:t>
      </w:r>
      <w:r>
        <w:rPr>
          <w:rFonts w:hint="eastAsia" w:ascii="仿宋" w:hAnsi="仿宋" w:eastAsia="仿宋" w:cs="仿宋"/>
          <w:kern w:val="0"/>
          <w:sz w:val="32"/>
          <w:szCs w:val="32"/>
          <w:lang w:val="en-US" w:eastAsia="zh-CN"/>
        </w:rPr>
        <w:t>好区教体局</w:t>
      </w:r>
      <w:r>
        <w:rPr>
          <w:rFonts w:hint="eastAsia" w:ascii="仿宋" w:hAnsi="仿宋" w:eastAsia="仿宋" w:cs="仿宋"/>
          <w:kern w:val="0"/>
          <w:sz w:val="32"/>
          <w:szCs w:val="32"/>
        </w:rPr>
        <w:t>各项工作结合起来，以整改落实的实际成效推动各方面工作取得新进展</w:t>
      </w:r>
      <w:r>
        <w:rPr>
          <w:rFonts w:hint="eastAsia" w:ascii="仿宋" w:hAnsi="仿宋" w:eastAsia="仿宋" w:cs="仿宋"/>
          <w:kern w:val="0"/>
          <w:sz w:val="32"/>
          <w:szCs w:val="32"/>
          <w:lang w:eastAsia="zh-CN"/>
        </w:rPr>
        <w:t>。</w:t>
      </w:r>
    </w:p>
    <w:p>
      <w:pPr>
        <w:pStyle w:val="5"/>
        <w:keepNext w:val="0"/>
        <w:keepLines w:val="0"/>
        <w:pageBreakBefore w:val="0"/>
        <w:widowControl w:val="0"/>
        <w:kinsoku/>
        <w:wordWrap/>
        <w:overflowPunct/>
        <w:topLinePunct w:val="0"/>
        <w:autoSpaceDE/>
        <w:autoSpaceDN/>
        <w:bidi w:val="0"/>
        <w:adjustRightInd/>
        <w:snapToGrid/>
        <w:spacing w:after="0" w:line="580" w:lineRule="exact"/>
        <w:ind w:left="0" w:leftChars="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 w:hAnsi="仿宋" w:eastAsia="仿宋" w:cs="仿宋"/>
          <w:color w:val="000000"/>
          <w:sz w:val="32"/>
          <w:szCs w:val="32"/>
        </w:rPr>
        <w:t>欢迎广大干部职工对巡察整改落实情况进行监督。如有意见和建议，请及时向我们反映。联系方式：电话</w:t>
      </w:r>
      <w:r>
        <w:rPr>
          <w:rFonts w:hint="eastAsia" w:ascii="仿宋" w:hAnsi="仿宋" w:eastAsia="仿宋" w:cs="仿宋"/>
          <w:color w:val="000000"/>
          <w:sz w:val="32"/>
          <w:szCs w:val="32"/>
          <w:lang w:val="en-US" w:eastAsia="zh-CN"/>
        </w:rPr>
        <w:t>25697660</w:t>
      </w:r>
      <w:r>
        <w:rPr>
          <w:rFonts w:hint="eastAsia" w:ascii="仿宋" w:hAnsi="仿宋" w:eastAsia="仿宋" w:cs="仿宋"/>
          <w:color w:val="000000"/>
          <w:sz w:val="32"/>
          <w:szCs w:val="32"/>
        </w:rPr>
        <w:t>；邮箱：</w:t>
      </w:r>
      <w:r>
        <w:rPr>
          <w:rFonts w:hint="eastAsia" w:ascii="仿宋" w:hAnsi="仿宋" w:eastAsia="仿宋" w:cs="仿宋"/>
          <w:color w:val="000000"/>
          <w:sz w:val="32"/>
          <w:szCs w:val="32"/>
          <w:lang w:val="en-US" w:eastAsia="zh-CN"/>
        </w:rPr>
        <w:t>kfltjy</w:t>
      </w:r>
      <w:r>
        <w:rPr>
          <w:rFonts w:hint="eastAsia" w:ascii="仿宋" w:hAnsi="仿宋" w:eastAsia="仿宋" w:cs="仿宋"/>
          <w:color w:val="000000"/>
          <w:sz w:val="32"/>
          <w:szCs w:val="32"/>
        </w:rPr>
        <w:t>@</w:t>
      </w:r>
      <w:r>
        <w:rPr>
          <w:rFonts w:hint="eastAsia" w:ascii="仿宋" w:hAnsi="仿宋" w:eastAsia="仿宋" w:cs="仿宋"/>
          <w:color w:val="000000"/>
          <w:sz w:val="32"/>
          <w:szCs w:val="32"/>
          <w:lang w:val="en-US" w:eastAsia="zh-CN"/>
        </w:rPr>
        <w:t>sina</w:t>
      </w:r>
      <w:r>
        <w:rPr>
          <w:rFonts w:hint="eastAsia" w:ascii="仿宋" w:hAnsi="仿宋" w:eastAsia="仿宋" w:cs="仿宋"/>
          <w:color w:val="000000"/>
          <w:sz w:val="32"/>
          <w:szCs w:val="32"/>
        </w:rPr>
        <w:t>.com。</w:t>
      </w: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 w:eastAsia="仿宋_GB2312" w:cs="仿宋"/>
          <w:color w:val="auto"/>
          <w:kern w:val="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eastAsia" w:ascii="仿宋_GB2312" w:hAnsi="仿宋" w:eastAsia="仿宋_GB2312" w:cs="仿宋"/>
          <w:color w:val="auto"/>
          <w:kern w:val="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right"/>
        <w:textAlignment w:val="auto"/>
        <w:rPr>
          <w:rFonts w:hint="eastAsia" w:ascii="仿宋" w:hAnsi="仿宋" w:eastAsia="仿宋" w:cs="仿宋"/>
          <w:color w:val="auto"/>
          <w:kern w:val="2"/>
          <w:sz w:val="32"/>
          <w:szCs w:val="32"/>
          <w:lang w:val="en-US" w:eastAsia="zh-CN"/>
        </w:rPr>
      </w:pPr>
      <w:r>
        <w:rPr>
          <w:rFonts w:hint="eastAsia" w:ascii="仿宋" w:hAnsi="仿宋" w:eastAsia="仿宋" w:cs="仿宋"/>
          <w:color w:val="auto"/>
          <w:kern w:val="2"/>
          <w:sz w:val="32"/>
          <w:szCs w:val="32"/>
          <w:lang w:val="en-US" w:eastAsia="zh-CN"/>
        </w:rPr>
        <w:t>中共开封市龙亭区教育体育局局党组</w:t>
      </w:r>
    </w:p>
    <w:p>
      <w:pPr>
        <w:keepNext w:val="0"/>
        <w:keepLines w:val="0"/>
        <w:pageBreakBefore w:val="0"/>
        <w:widowControl w:val="0"/>
        <w:kinsoku/>
        <w:wordWrap/>
        <w:overflowPunct/>
        <w:topLinePunct w:val="0"/>
        <w:autoSpaceDE/>
        <w:autoSpaceDN/>
        <w:bidi w:val="0"/>
        <w:adjustRightInd/>
        <w:snapToGrid/>
        <w:spacing w:line="560" w:lineRule="exact"/>
        <w:ind w:firstLine="4480" w:firstLineChars="1400"/>
        <w:jc w:val="both"/>
        <w:textAlignment w:val="auto"/>
        <w:rPr>
          <w:rFonts w:hint="eastAsia" w:ascii="仿宋_GB2312" w:hAnsi="仿宋_GB2312" w:eastAsia="仿宋_GB2312" w:cs="仿宋_GB2312"/>
          <w:color w:val="auto"/>
          <w:kern w:val="2"/>
          <w:sz w:val="32"/>
          <w:szCs w:val="32"/>
          <w:lang w:val="en-US" w:eastAsia="zh-CN" w:bidi="ar-SA"/>
        </w:rPr>
      </w:pPr>
    </w:p>
    <w:sectPr>
      <w:footerReference r:id="rId3" w:type="default"/>
      <w:pgSz w:w="11906" w:h="16838"/>
      <w:pgMar w:top="2098" w:right="1531" w:bottom="1871" w:left="1531" w:header="851" w:footer="1247"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3"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A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大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tabs>
        <w:tab w:val="center" w:pos="4422"/>
        <w:tab w:val="clear" w:pos="4153"/>
      </w:tabs>
      <w:rPr>
        <w:rFonts w:hint="eastAsia" w:ascii="仿宋" w:hAnsi="仿宋" w:eastAsia="仿宋" w:cs="仿宋"/>
        <w:sz w:val="32"/>
        <w:szCs w:val="32"/>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6"/>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rPr>
                      <w:fldChar w:fldCharType="begin"/>
                    </w:r>
                    <w:r>
                      <w:rPr>
                        <w:rFonts w:hint="eastAsia" w:ascii="仿宋" w:hAnsi="仿宋" w:eastAsia="仿宋" w:cs="仿宋"/>
                        <w:sz w:val="32"/>
                        <w:szCs w:val="32"/>
                      </w:rPr>
                      <w:instrText xml:space="preserve"> PAGE  \* MERGEFORMAT </w:instrText>
                    </w:r>
                    <w:r>
                      <w:rPr>
                        <w:rFonts w:hint="eastAsia" w:ascii="仿宋" w:hAnsi="仿宋" w:eastAsia="仿宋" w:cs="仿宋"/>
                        <w:sz w:val="32"/>
                        <w:szCs w:val="32"/>
                      </w:rPr>
                      <w:fldChar w:fldCharType="separate"/>
                    </w:r>
                    <w:r>
                      <w:rPr>
                        <w:rFonts w:hint="eastAsia" w:ascii="仿宋" w:hAnsi="仿宋" w:eastAsia="仿宋" w:cs="仿宋"/>
                        <w:sz w:val="32"/>
                        <w:szCs w:val="32"/>
                      </w:rPr>
                      <w:t>1</w:t>
                    </w:r>
                    <w:r>
                      <w:rPr>
                        <w:rFonts w:hint="eastAsia" w:ascii="仿宋" w:hAnsi="仿宋" w:eastAsia="仿宋" w:cs="仿宋"/>
                        <w:sz w:val="32"/>
                        <w:szCs w:val="32"/>
                      </w:rPr>
                      <w:fldChar w:fldCharType="end"/>
                    </w:r>
                    <w:r>
                      <w:rPr>
                        <w:rFonts w:hint="eastAsia" w:ascii="仿宋" w:hAnsi="仿宋" w:eastAsia="仿宋" w:cs="仿宋"/>
                        <w:sz w:val="32"/>
                        <w:szCs w:val="32"/>
                      </w:rPr>
                      <w:t xml:space="preserve"> —</w:t>
                    </w:r>
                  </w:p>
                </w:txbxContent>
              </v:textbox>
            </v:shape>
          </w:pict>
        </mc:Fallback>
      </mc:AlternateContent>
    </w:r>
    <w:r>
      <w:rPr>
        <w:rFonts w:hint="eastAsia"/>
        <w:lang w:eastAsia="zh-CN"/>
      </w:rPr>
      <w:tab/>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BiZWI0YzQ0YjJkMDM4MjdkZjBkMzlmNDQ1YzBhMzgifQ=="/>
  </w:docVars>
  <w:rsids>
    <w:rsidRoot w:val="012748F7"/>
    <w:rsid w:val="012748F7"/>
    <w:rsid w:val="01EA1B7D"/>
    <w:rsid w:val="03990047"/>
    <w:rsid w:val="04FE63B4"/>
    <w:rsid w:val="05BC66AB"/>
    <w:rsid w:val="0633249C"/>
    <w:rsid w:val="08A83E8C"/>
    <w:rsid w:val="08C83C0F"/>
    <w:rsid w:val="0A051F93"/>
    <w:rsid w:val="0A071884"/>
    <w:rsid w:val="0B1B1342"/>
    <w:rsid w:val="0C6E02C3"/>
    <w:rsid w:val="0CA037A4"/>
    <w:rsid w:val="0D4E3C51"/>
    <w:rsid w:val="0E641881"/>
    <w:rsid w:val="121F5BBC"/>
    <w:rsid w:val="14A51A9B"/>
    <w:rsid w:val="15A64614"/>
    <w:rsid w:val="160334EA"/>
    <w:rsid w:val="170430D1"/>
    <w:rsid w:val="18D3325C"/>
    <w:rsid w:val="1A9E77D1"/>
    <w:rsid w:val="1AC71034"/>
    <w:rsid w:val="1E357F5C"/>
    <w:rsid w:val="1EB7721F"/>
    <w:rsid w:val="202D76F6"/>
    <w:rsid w:val="26BA0E72"/>
    <w:rsid w:val="27084A19"/>
    <w:rsid w:val="27A35E12"/>
    <w:rsid w:val="2A587203"/>
    <w:rsid w:val="2AE24AEA"/>
    <w:rsid w:val="2C5B08D3"/>
    <w:rsid w:val="2CD86C3B"/>
    <w:rsid w:val="2E3A7BAD"/>
    <w:rsid w:val="2F464330"/>
    <w:rsid w:val="31231D40"/>
    <w:rsid w:val="32026D58"/>
    <w:rsid w:val="33BA0BD5"/>
    <w:rsid w:val="34A35375"/>
    <w:rsid w:val="35A63D7A"/>
    <w:rsid w:val="36A4650C"/>
    <w:rsid w:val="398044AD"/>
    <w:rsid w:val="3AEC11AB"/>
    <w:rsid w:val="3D695DB9"/>
    <w:rsid w:val="3DB27025"/>
    <w:rsid w:val="3E27400A"/>
    <w:rsid w:val="42E26DBE"/>
    <w:rsid w:val="43F80ED4"/>
    <w:rsid w:val="445B1D4B"/>
    <w:rsid w:val="44F32F12"/>
    <w:rsid w:val="460A3EB2"/>
    <w:rsid w:val="477B3B0D"/>
    <w:rsid w:val="487E366D"/>
    <w:rsid w:val="4CE2742B"/>
    <w:rsid w:val="4FF37764"/>
    <w:rsid w:val="524F6A79"/>
    <w:rsid w:val="53591FD4"/>
    <w:rsid w:val="53852DC9"/>
    <w:rsid w:val="53FC3183"/>
    <w:rsid w:val="56FC33A3"/>
    <w:rsid w:val="572E634F"/>
    <w:rsid w:val="58670CF0"/>
    <w:rsid w:val="58F76407"/>
    <w:rsid w:val="5ADE16EA"/>
    <w:rsid w:val="5AE40902"/>
    <w:rsid w:val="5BCD5823"/>
    <w:rsid w:val="5C425CFC"/>
    <w:rsid w:val="5DEF0816"/>
    <w:rsid w:val="5F260F42"/>
    <w:rsid w:val="609D1752"/>
    <w:rsid w:val="61264835"/>
    <w:rsid w:val="623C1CD3"/>
    <w:rsid w:val="63846BFA"/>
    <w:rsid w:val="66AD290B"/>
    <w:rsid w:val="68E824FD"/>
    <w:rsid w:val="6AB150AB"/>
    <w:rsid w:val="6D667370"/>
    <w:rsid w:val="6DCF3167"/>
    <w:rsid w:val="6E9323E7"/>
    <w:rsid w:val="6F6618A9"/>
    <w:rsid w:val="6F993A2D"/>
    <w:rsid w:val="6F9F1758"/>
    <w:rsid w:val="70F57D24"/>
    <w:rsid w:val="73EB5D0F"/>
    <w:rsid w:val="744744B1"/>
    <w:rsid w:val="75405D14"/>
    <w:rsid w:val="77336515"/>
    <w:rsid w:val="7A692C9E"/>
    <w:rsid w:val="7BE129E3"/>
    <w:rsid w:val="7D60202E"/>
    <w:rsid w:val="7E9F65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4"/>
    <w:basedOn w:val="1"/>
    <w:next w:val="1"/>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20"/>
    </w:pPr>
    <w:rPr>
      <w:rFonts w:ascii="Times New Roman" w:hAnsi="Times New Roman" w:eastAsia="仿宋_GB2312" w:cs="Times New Roman"/>
      <w:kern w:val="0"/>
      <w:sz w:val="32"/>
      <w:szCs w:val="32"/>
    </w:rPr>
  </w:style>
  <w:style w:type="paragraph" w:styleId="4">
    <w:name w:val="Normal Indent"/>
    <w:basedOn w:val="1"/>
    <w:qFormat/>
    <w:uiPriority w:val="0"/>
    <w:pPr>
      <w:ind w:firstLine="420" w:firstLineChars="200"/>
    </w:pPr>
  </w:style>
  <w:style w:type="paragraph" w:styleId="5">
    <w:name w:val="Body Text Indent"/>
    <w:basedOn w:val="1"/>
    <w:qFormat/>
    <w:uiPriority w:val="0"/>
    <w:pPr>
      <w:spacing w:after="120"/>
      <w:ind w:left="420" w:leftChars="200"/>
    </w:pPr>
    <w:rPr>
      <w:szCs w:val="24"/>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22"/>
    <w:rPr>
      <w:b/>
      <w:bCs/>
    </w:rPr>
  </w:style>
  <w:style w:type="character" w:styleId="12">
    <w:name w:val="Hyperlink"/>
    <w:qFormat/>
    <w:uiPriority w:val="99"/>
    <w:rPr>
      <w:color w:val="0000FF"/>
      <w:u w:val="single"/>
    </w:rPr>
  </w:style>
  <w:style w:type="paragraph" w:customStyle="1" w:styleId="13">
    <w:name w:val="_Style 1"/>
    <w:basedOn w:val="1"/>
    <w:qFormat/>
    <w:uiPriority w:val="99"/>
    <w:pPr>
      <w:ind w:firstLine="420" w:firstLineChars="200"/>
    </w:pPr>
  </w:style>
  <w:style w:type="paragraph" w:customStyle="1" w:styleId="14">
    <w:name w:val="排版"/>
    <w:basedOn w:val="1"/>
    <w:qFormat/>
    <w:uiPriority w:val="0"/>
    <w:pPr>
      <w:spacing w:before="300" w:after="150" w:line="580" w:lineRule="exact"/>
      <w:ind w:firstLine="200" w:firstLineChars="200"/>
    </w:pPr>
    <w:rPr>
      <w:rFonts w:ascii="仿宋_GB2312" w:hAnsi="仿宋" w:eastAsia="仿宋_GB2312" w:cs="仿宋"/>
      <w:color w:val="000000"/>
      <w:sz w:val="32"/>
      <w:szCs w:val="32"/>
    </w:rPr>
  </w:style>
  <w:style w:type="paragraph" w:customStyle="1" w:styleId="15">
    <w:name w:val="列出段落1"/>
    <w:basedOn w:val="1"/>
    <w:qFormat/>
    <w:uiPriority w:val="0"/>
    <w:pPr>
      <w:widowControl/>
      <w:ind w:firstLine="420" w:firstLineChars="200"/>
    </w:pPr>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2022-01-17T01:19:00Z</dcterms:created>
  <dc:creator>squirrel </dc:creator>
  <cp:lastModifiedBy>Administrator</cp:lastModifiedBy>
  <cp:lastPrinted>2022-02-18T03:23:00Z</cp:lastPrinted>
  <dcterms:modified xsi:type="dcterms:W3CDTF">2022-11-25T01:02:43Z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89C3EBE1F94C4641A63A33B6A924C726</vt:lpwstr>
  </property>
</Properties>
</file>